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3C" w:rsidRDefault="00377A3C" w:rsidP="00377A3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377A3C" w:rsidRPr="00377A3C" w:rsidRDefault="00377A3C" w:rsidP="00377A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Аналитична химия с инструментални методи за ст</w:t>
      </w:r>
      <w:r w:rsidR="00811C4D">
        <w:rPr>
          <w:rFonts w:ascii="Times New Roman" w:hAnsi="Times New Roman" w:cs="Times New Roman"/>
          <w:sz w:val="24"/>
          <w:szCs w:val="24"/>
        </w:rPr>
        <w:t>удентите от специалности МЗ и МТ</w:t>
      </w:r>
      <w:r>
        <w:rPr>
          <w:rFonts w:ascii="Times New Roman" w:hAnsi="Times New Roman" w:cs="Times New Roman"/>
          <w:sz w:val="24"/>
          <w:szCs w:val="24"/>
        </w:rPr>
        <w:t>, IIкурс</w:t>
      </w:r>
    </w:p>
    <w:p w:rsidR="00377A3C" w:rsidRDefault="00377A3C" w:rsidP="00377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ВЪВЕДЕНИЕ В АНАЛИТИКАТА</w:t>
      </w:r>
    </w:p>
    <w:p w:rsidR="00377A3C" w:rsidRPr="00377A3C" w:rsidRDefault="00377A3C" w:rsidP="00377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A3C">
        <w:rPr>
          <w:rFonts w:ascii="Times New Roman" w:hAnsi="Times New Roman" w:cs="Times New Roman"/>
          <w:sz w:val="24"/>
          <w:szCs w:val="24"/>
        </w:rPr>
        <w:t>Предмет и задачи на науката Аналитика. Видове Аналитика</w:t>
      </w:r>
      <w:r w:rsidR="00CB35A1">
        <w:rPr>
          <w:rFonts w:ascii="Times New Roman" w:hAnsi="Times New Roman" w:cs="Times New Roman"/>
          <w:sz w:val="24"/>
          <w:szCs w:val="24"/>
        </w:rPr>
        <w:t>.</w:t>
      </w:r>
      <w:r w:rsidRPr="00377A3C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на Аналитика – аналитична терминология</w:t>
      </w:r>
      <w:r w:rsidRPr="00377A3C">
        <w:rPr>
          <w:rFonts w:ascii="Times New Roman" w:hAnsi="Times New Roman" w:cs="Times New Roman"/>
          <w:sz w:val="24"/>
          <w:szCs w:val="24"/>
        </w:rPr>
        <w:t>.</w:t>
      </w:r>
    </w:p>
    <w:p w:rsidR="00377A3C" w:rsidRDefault="00377A3C" w:rsidP="00377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Аналитичен процес. Алгоритъм. Етапи на аналитичния процес. </w:t>
      </w:r>
    </w:p>
    <w:p w:rsidR="00377A3C" w:rsidRDefault="00134E04" w:rsidP="00377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</w:t>
      </w:r>
      <w:r w:rsidR="00377A3C">
        <w:rPr>
          <w:rFonts w:ascii="Times New Roman" w:hAnsi="Times New Roman" w:cs="Times New Roman"/>
          <w:sz w:val="24"/>
          <w:szCs w:val="24"/>
        </w:rPr>
        <w:t>щи цифри на аналитичните резултати от количествен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="00377A3C">
        <w:rPr>
          <w:rFonts w:ascii="Times New Roman" w:hAnsi="Times New Roman" w:cs="Times New Roman"/>
          <w:sz w:val="24"/>
          <w:szCs w:val="24"/>
        </w:rPr>
        <w:t xml:space="preserve"> анализ.</w:t>
      </w:r>
    </w:p>
    <w:p w:rsidR="00377A3C" w:rsidRDefault="00377A3C" w:rsidP="00377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Видове грешки в резултатите от количествения  анализ. Оценка на грешките - точност и прецизност на аналитичните резултати.</w:t>
      </w:r>
    </w:p>
    <w:p w:rsidR="00377A3C" w:rsidRDefault="00377A3C" w:rsidP="00377A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7A3C">
        <w:rPr>
          <w:rFonts w:ascii="Times New Roman" w:hAnsi="Times New Roman" w:cs="Times New Roman"/>
          <w:sz w:val="24"/>
          <w:szCs w:val="24"/>
        </w:rPr>
        <w:t xml:space="preserve">Химически реактиви. Видове разтвори. Концентрация на разтворите. </w:t>
      </w:r>
    </w:p>
    <w:p w:rsidR="00377A3C" w:rsidRDefault="00377A3C" w:rsidP="00377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7A3C" w:rsidRPr="00377A3C" w:rsidRDefault="00377A3C" w:rsidP="00377A3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7A3C">
        <w:rPr>
          <w:rFonts w:ascii="Times New Roman" w:hAnsi="Times New Roman" w:cs="Times New Roman"/>
          <w:sz w:val="24"/>
          <w:szCs w:val="24"/>
        </w:rPr>
        <w:t>ХИМИЧНИ МЕТОДИ ЗА АНАЛИЗ</w:t>
      </w:r>
    </w:p>
    <w:p w:rsidR="00377A3C" w:rsidRDefault="00377A3C" w:rsidP="00377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Химично равновесие. Равновесна константа. Идеални и реални системи.</w:t>
      </w:r>
    </w:p>
    <w:p w:rsidR="00377A3C" w:rsidRDefault="00377A3C" w:rsidP="00377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Аналитични химични реакции</w:t>
      </w:r>
    </w:p>
    <w:p w:rsidR="00377A3C" w:rsidRDefault="00377A3C" w:rsidP="00377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Титриметричен (обемен) анализ.</w:t>
      </w:r>
      <w:r w:rsidR="00134E04">
        <w:rPr>
          <w:rFonts w:ascii="Times New Roman" w:hAnsi="Times New Roman" w:cs="Times New Roman"/>
          <w:sz w:val="24"/>
          <w:szCs w:val="24"/>
        </w:rPr>
        <w:t xml:space="preserve"> Методи на титруване – директен,</w:t>
      </w:r>
      <w:r>
        <w:rPr>
          <w:rFonts w:ascii="Times New Roman" w:hAnsi="Times New Roman" w:cs="Times New Roman"/>
          <w:sz w:val="24"/>
          <w:szCs w:val="24"/>
        </w:rPr>
        <w:t>остатъчен.</w:t>
      </w:r>
    </w:p>
    <w:p w:rsidR="00377A3C" w:rsidRDefault="00377A3C" w:rsidP="00377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7A3C">
        <w:rPr>
          <w:rFonts w:ascii="Times New Roman" w:hAnsi="Times New Roman" w:cs="Times New Roman"/>
          <w:sz w:val="24"/>
          <w:szCs w:val="24"/>
        </w:rPr>
        <w:t xml:space="preserve">Протолиметрия </w:t>
      </w:r>
    </w:p>
    <w:p w:rsidR="00377A3C" w:rsidRDefault="00377A3C" w:rsidP="005035E3">
      <w:pPr>
        <w:pStyle w:val="ListParagraph"/>
        <w:numPr>
          <w:ilvl w:val="0"/>
          <w:numId w:val="4"/>
        </w:numPr>
        <w:ind w:left="851" w:firstLine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Киселинно – основни равновесни реакции</w:t>
      </w:r>
      <w:r w:rsidR="0035383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ротоли</w:t>
      </w:r>
      <w:r w:rsidR="0035383A">
        <w:rPr>
          <w:rFonts w:ascii="Times New Roman" w:hAnsi="Times New Roman" w:cs="Times New Roman"/>
          <w:sz w:val="24"/>
          <w:szCs w:val="24"/>
        </w:rPr>
        <w:t>тна теория на Бронстед – Лаури. С</w:t>
      </w:r>
      <w:r>
        <w:rPr>
          <w:rFonts w:ascii="Times New Roman" w:hAnsi="Times New Roman" w:cs="Times New Roman"/>
          <w:sz w:val="24"/>
          <w:szCs w:val="24"/>
        </w:rPr>
        <w:t>ила на протолитите във воден разтвор</w:t>
      </w:r>
      <w:r w:rsidR="0035383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протолитни константи</w:t>
      </w:r>
      <w:r w:rsidR="0035383A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осока на протичане на киселинно – основната реакция.</w:t>
      </w:r>
    </w:p>
    <w:p w:rsidR="00377A3C" w:rsidRDefault="00377A3C" w:rsidP="005035E3">
      <w:pPr>
        <w:pStyle w:val="ListParagraph"/>
        <w:numPr>
          <w:ilvl w:val="0"/>
          <w:numId w:val="4"/>
        </w:numPr>
        <w:ind w:left="851" w:firstLine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Протолитни свойства на водни разтвори:</w:t>
      </w:r>
    </w:p>
    <w:p w:rsidR="00E71776" w:rsidRDefault="00377A3C" w:rsidP="005035E3">
      <w:pPr>
        <w:pStyle w:val="ListParagraph"/>
        <w:ind w:left="851" w:firstLine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Равновесни концентрации на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5383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5383A">
        <w:rPr>
          <w:rFonts w:ascii="Times New Roman" w:hAnsi="Times New Roman" w:cs="Times New Roman"/>
          <w:sz w:val="24"/>
          <w:szCs w:val="24"/>
        </w:rPr>
        <w:t>(Н</w:t>
      </w:r>
      <w:r w:rsidR="0035383A" w:rsidRPr="0035383A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5383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OH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3538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83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одо</w:t>
      </w:r>
      <w:r w:rsidR="0035383A">
        <w:rPr>
          <w:rFonts w:ascii="Times New Roman" w:hAnsi="Times New Roman" w:cs="Times New Roman"/>
          <w:sz w:val="24"/>
          <w:szCs w:val="24"/>
        </w:rPr>
        <w:t>роден и хидроксиден експонент. И</w:t>
      </w:r>
      <w:r>
        <w:rPr>
          <w:rFonts w:ascii="Times New Roman" w:hAnsi="Times New Roman" w:cs="Times New Roman"/>
          <w:sz w:val="24"/>
          <w:szCs w:val="24"/>
        </w:rPr>
        <w:t xml:space="preserve">зчисляване на рН и рОН на водни разтвори на </w:t>
      </w:r>
      <w:r w:rsidR="00134E04">
        <w:rPr>
          <w:rFonts w:ascii="Times New Roman" w:hAnsi="Times New Roman" w:cs="Times New Roman"/>
          <w:sz w:val="24"/>
          <w:szCs w:val="24"/>
        </w:rPr>
        <w:t xml:space="preserve">силни </w:t>
      </w:r>
      <w:r>
        <w:rPr>
          <w:rFonts w:ascii="Times New Roman" w:hAnsi="Times New Roman" w:cs="Times New Roman"/>
          <w:sz w:val="24"/>
          <w:szCs w:val="24"/>
        </w:rPr>
        <w:t>протолити</w:t>
      </w:r>
      <w:r w:rsidR="0035383A">
        <w:rPr>
          <w:rFonts w:ascii="Times New Roman" w:hAnsi="Times New Roman" w:cs="Times New Roman"/>
          <w:sz w:val="24"/>
          <w:szCs w:val="24"/>
        </w:rPr>
        <w:t>. Б</w:t>
      </w:r>
      <w:r>
        <w:rPr>
          <w:rFonts w:ascii="Times New Roman" w:hAnsi="Times New Roman" w:cs="Times New Roman"/>
          <w:sz w:val="24"/>
          <w:szCs w:val="24"/>
        </w:rPr>
        <w:t>уферни разтвори</w:t>
      </w:r>
      <w:r w:rsidR="0035383A">
        <w:rPr>
          <w:rFonts w:ascii="Times New Roman" w:hAnsi="Times New Roman" w:cs="Times New Roman"/>
          <w:sz w:val="24"/>
          <w:szCs w:val="24"/>
        </w:rPr>
        <w:t xml:space="preserve"> - дефиниция</w:t>
      </w:r>
      <w:r w:rsidR="00134E04">
        <w:rPr>
          <w:rFonts w:ascii="Times New Roman" w:hAnsi="Times New Roman" w:cs="Times New Roman"/>
          <w:sz w:val="24"/>
          <w:szCs w:val="24"/>
        </w:rPr>
        <w:t>, изчисляване на рН на буферн разтвор; в</w:t>
      </w:r>
      <w:r w:rsidR="0035383A">
        <w:rPr>
          <w:rFonts w:ascii="Times New Roman" w:hAnsi="Times New Roman" w:cs="Times New Roman"/>
          <w:sz w:val="24"/>
          <w:szCs w:val="24"/>
        </w:rPr>
        <w:t>идове буферни разтвори.</w:t>
      </w:r>
    </w:p>
    <w:p w:rsidR="00C52AD2" w:rsidRPr="00E71776" w:rsidRDefault="00C52AD2" w:rsidP="005035E3">
      <w:pPr>
        <w:pStyle w:val="ListParagraph"/>
        <w:numPr>
          <w:ilvl w:val="0"/>
          <w:numId w:val="4"/>
        </w:numPr>
        <w:ind w:left="851" w:firstLine="87"/>
        <w:rPr>
          <w:rFonts w:ascii="Times New Roman" w:hAnsi="Times New Roman" w:cs="Times New Roman"/>
          <w:sz w:val="24"/>
          <w:szCs w:val="24"/>
        </w:rPr>
      </w:pPr>
      <w:r w:rsidRPr="00E71776">
        <w:rPr>
          <w:rFonts w:ascii="Times New Roman" w:hAnsi="Times New Roman" w:cs="Times New Roman"/>
          <w:sz w:val="24"/>
          <w:szCs w:val="24"/>
        </w:rPr>
        <w:t>Киселинно – основен обемен анализ (</w:t>
      </w:r>
      <w:r w:rsidR="00377A3C" w:rsidRPr="00E71776">
        <w:rPr>
          <w:rFonts w:ascii="Times New Roman" w:hAnsi="Times New Roman" w:cs="Times New Roman"/>
          <w:sz w:val="24"/>
          <w:szCs w:val="24"/>
        </w:rPr>
        <w:t xml:space="preserve">Протолиметрия </w:t>
      </w:r>
      <w:r w:rsidRPr="00E71776">
        <w:rPr>
          <w:rFonts w:ascii="Times New Roman" w:hAnsi="Times New Roman" w:cs="Times New Roman"/>
          <w:sz w:val="24"/>
          <w:szCs w:val="24"/>
        </w:rPr>
        <w:t xml:space="preserve">) - принцип. Индикатори. Титрувални криви – координати, еквивалентна част, еквивалентна точка. Влияние на стойностите на протолитните константи и концентрациите на протолитите върху еквивалентната част. Избор на индикатор.  </w:t>
      </w:r>
      <w:r w:rsidR="00377A3C" w:rsidRPr="00E71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A3C" w:rsidRDefault="00377A3C" w:rsidP="00C52A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Редоксиметрия </w:t>
      </w:r>
    </w:p>
    <w:p w:rsidR="00E71776" w:rsidRDefault="005035E3" w:rsidP="005035E3">
      <w:pPr>
        <w:pStyle w:val="ListParagraph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77A3C" w:rsidRPr="00E71776">
        <w:rPr>
          <w:rFonts w:ascii="Times New Roman" w:hAnsi="Times New Roman" w:cs="Times New Roman"/>
          <w:sz w:val="24"/>
          <w:szCs w:val="24"/>
        </w:rPr>
        <w:t>Окислително – редукционни равновесни реакции</w:t>
      </w:r>
      <w:r w:rsidR="00C52AD2" w:rsidRPr="00E71776">
        <w:rPr>
          <w:rFonts w:ascii="Times New Roman" w:hAnsi="Times New Roman" w:cs="Times New Roman"/>
          <w:sz w:val="24"/>
          <w:szCs w:val="24"/>
        </w:rPr>
        <w:t>. О</w:t>
      </w:r>
      <w:r w:rsidR="00377A3C" w:rsidRPr="00E71776">
        <w:rPr>
          <w:rFonts w:ascii="Times New Roman" w:hAnsi="Times New Roman" w:cs="Times New Roman"/>
          <w:sz w:val="24"/>
          <w:szCs w:val="24"/>
        </w:rPr>
        <w:t>к</w:t>
      </w:r>
      <w:r w:rsidR="00E71776" w:rsidRPr="00E71776">
        <w:rPr>
          <w:rFonts w:ascii="Times New Roman" w:hAnsi="Times New Roman" w:cs="Times New Roman"/>
          <w:sz w:val="24"/>
          <w:szCs w:val="24"/>
        </w:rPr>
        <w:t>ислително – редукционна двойка. Р</w:t>
      </w:r>
      <w:r w:rsidR="00377A3C" w:rsidRPr="00E71776">
        <w:rPr>
          <w:rFonts w:ascii="Times New Roman" w:hAnsi="Times New Roman" w:cs="Times New Roman"/>
          <w:sz w:val="24"/>
          <w:szCs w:val="24"/>
        </w:rPr>
        <w:t>еален и стандартен потенциали</w:t>
      </w:r>
      <w:r w:rsidR="00E71776" w:rsidRPr="00E71776">
        <w:rPr>
          <w:rFonts w:ascii="Times New Roman" w:hAnsi="Times New Roman" w:cs="Times New Roman"/>
          <w:sz w:val="24"/>
          <w:szCs w:val="24"/>
        </w:rPr>
        <w:t>.С</w:t>
      </w:r>
      <w:r w:rsidR="00377A3C" w:rsidRPr="00E71776">
        <w:rPr>
          <w:rFonts w:ascii="Times New Roman" w:hAnsi="Times New Roman" w:cs="Times New Roman"/>
          <w:sz w:val="24"/>
          <w:szCs w:val="24"/>
        </w:rPr>
        <w:t>ила на окислителя и редуктора в двойка</w:t>
      </w:r>
      <w:r w:rsidR="00E71776">
        <w:rPr>
          <w:rFonts w:ascii="Times New Roman" w:hAnsi="Times New Roman" w:cs="Times New Roman"/>
          <w:sz w:val="24"/>
          <w:szCs w:val="24"/>
        </w:rPr>
        <w:t>та</w:t>
      </w:r>
      <w:r w:rsidR="00377A3C" w:rsidRPr="00E71776">
        <w:rPr>
          <w:rFonts w:ascii="Times New Roman" w:hAnsi="Times New Roman" w:cs="Times New Roman"/>
          <w:sz w:val="24"/>
          <w:szCs w:val="24"/>
        </w:rPr>
        <w:t>. Посока на протича</w:t>
      </w:r>
      <w:r w:rsidR="00E71776" w:rsidRPr="00E71776">
        <w:rPr>
          <w:rFonts w:ascii="Times New Roman" w:hAnsi="Times New Roman" w:cs="Times New Roman"/>
          <w:sz w:val="24"/>
          <w:szCs w:val="24"/>
        </w:rPr>
        <w:t>не на окислително редукцион</w:t>
      </w:r>
      <w:r w:rsidR="00E71776">
        <w:rPr>
          <w:rFonts w:ascii="Times New Roman" w:hAnsi="Times New Roman" w:cs="Times New Roman"/>
          <w:sz w:val="24"/>
          <w:szCs w:val="24"/>
        </w:rPr>
        <w:t>н</w:t>
      </w:r>
      <w:r w:rsidR="00E71776" w:rsidRPr="00E71776">
        <w:rPr>
          <w:rFonts w:ascii="Times New Roman" w:hAnsi="Times New Roman" w:cs="Times New Roman"/>
          <w:sz w:val="24"/>
          <w:szCs w:val="24"/>
        </w:rPr>
        <w:t xml:space="preserve">ите </w:t>
      </w:r>
      <w:r w:rsidR="00377A3C" w:rsidRPr="00E71776">
        <w:rPr>
          <w:rFonts w:ascii="Times New Roman" w:hAnsi="Times New Roman" w:cs="Times New Roman"/>
          <w:sz w:val="24"/>
          <w:szCs w:val="24"/>
        </w:rPr>
        <w:t>реакци</w:t>
      </w:r>
      <w:r w:rsidR="00E71776" w:rsidRPr="00E71776">
        <w:rPr>
          <w:rFonts w:ascii="Times New Roman" w:hAnsi="Times New Roman" w:cs="Times New Roman"/>
          <w:sz w:val="24"/>
          <w:szCs w:val="24"/>
        </w:rPr>
        <w:t>и</w:t>
      </w:r>
      <w:r w:rsidR="00E71776">
        <w:rPr>
          <w:rFonts w:ascii="Times New Roman" w:hAnsi="Times New Roman" w:cs="Times New Roman"/>
          <w:sz w:val="24"/>
          <w:szCs w:val="24"/>
        </w:rPr>
        <w:t>.</w:t>
      </w:r>
    </w:p>
    <w:p w:rsidR="00E71776" w:rsidRDefault="005035E3" w:rsidP="005035E3">
      <w:pPr>
        <w:pStyle w:val="ListParagraph"/>
        <w:numPr>
          <w:ilvl w:val="0"/>
          <w:numId w:val="4"/>
        </w:numPr>
        <w:ind w:left="1134" w:hanging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71776">
        <w:rPr>
          <w:rFonts w:ascii="Times New Roman" w:hAnsi="Times New Roman" w:cs="Times New Roman"/>
          <w:sz w:val="24"/>
          <w:szCs w:val="24"/>
        </w:rPr>
        <w:t>Окислително – редукционен обемен анализ ( Редоксиметрия). Перманганатометрия – пр</w:t>
      </w:r>
      <w:r w:rsidR="00CB35A1">
        <w:rPr>
          <w:rFonts w:ascii="Times New Roman" w:hAnsi="Times New Roman" w:cs="Times New Roman"/>
          <w:sz w:val="24"/>
          <w:szCs w:val="24"/>
        </w:rPr>
        <w:t>и</w:t>
      </w:r>
      <w:r w:rsidR="00E71776">
        <w:rPr>
          <w:rFonts w:ascii="Times New Roman" w:hAnsi="Times New Roman" w:cs="Times New Roman"/>
          <w:sz w:val="24"/>
          <w:szCs w:val="24"/>
        </w:rPr>
        <w:t xml:space="preserve">нцип </w:t>
      </w:r>
      <w:r w:rsidR="00CB35A1">
        <w:rPr>
          <w:rFonts w:ascii="Times New Roman" w:hAnsi="Times New Roman" w:cs="Times New Roman"/>
          <w:sz w:val="24"/>
          <w:szCs w:val="24"/>
        </w:rPr>
        <w:t xml:space="preserve">; </w:t>
      </w:r>
      <w:r w:rsidR="00E71776">
        <w:rPr>
          <w:rFonts w:ascii="Times New Roman" w:hAnsi="Times New Roman" w:cs="Times New Roman"/>
          <w:sz w:val="24"/>
          <w:szCs w:val="24"/>
        </w:rPr>
        <w:t>метод</w:t>
      </w:r>
      <w:r w:rsidR="00CB35A1">
        <w:rPr>
          <w:rFonts w:ascii="Times New Roman" w:hAnsi="Times New Roman" w:cs="Times New Roman"/>
          <w:sz w:val="24"/>
          <w:szCs w:val="24"/>
        </w:rPr>
        <w:t xml:space="preserve">и </w:t>
      </w:r>
      <w:r w:rsidR="00E71776">
        <w:rPr>
          <w:rFonts w:ascii="Times New Roman" w:hAnsi="Times New Roman" w:cs="Times New Roman"/>
          <w:sz w:val="24"/>
          <w:szCs w:val="24"/>
        </w:rPr>
        <w:t xml:space="preserve">на титруване . </w:t>
      </w:r>
    </w:p>
    <w:p w:rsidR="00E71776" w:rsidRDefault="00E71776" w:rsidP="005035E3">
      <w:pPr>
        <w:pStyle w:val="ListParagraph"/>
        <w:ind w:left="1134" w:hanging="141"/>
        <w:jc w:val="center"/>
        <w:rPr>
          <w:rFonts w:ascii="Times New Roman" w:hAnsi="Times New Roman" w:cs="Times New Roman"/>
          <w:sz w:val="24"/>
          <w:szCs w:val="24"/>
        </w:rPr>
      </w:pPr>
    </w:p>
    <w:p w:rsidR="00E71776" w:rsidRDefault="00E71776" w:rsidP="00E717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1776" w:rsidRDefault="00E71776" w:rsidP="00E717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035E3" w:rsidRDefault="005035E3" w:rsidP="00E7177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71776" w:rsidRDefault="00E71776" w:rsidP="00E7177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ИНСТУМЕНТАЛНИ МЕТОДИ (ИМ)</w:t>
      </w:r>
    </w:p>
    <w:p w:rsidR="00134D63" w:rsidRDefault="00E71776" w:rsidP="00E71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Инструментални методи за анализ – дефиниция,</w:t>
      </w:r>
      <w:r w:rsidR="00134D63">
        <w:rPr>
          <w:rFonts w:ascii="Times New Roman" w:hAnsi="Times New Roman" w:cs="Times New Roman"/>
          <w:sz w:val="24"/>
          <w:szCs w:val="24"/>
        </w:rPr>
        <w:t xml:space="preserve"> работен интервал, характеристики. Класификация на ИМ.</w:t>
      </w:r>
    </w:p>
    <w:p w:rsidR="00134D63" w:rsidRDefault="00134D63" w:rsidP="00E71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Калибровъчна и аналитична функции. Методи на калибриране.</w:t>
      </w:r>
    </w:p>
    <w:p w:rsidR="00134D63" w:rsidRDefault="00134D63" w:rsidP="00E7177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Спектрални методи </w:t>
      </w:r>
    </w:p>
    <w:p w:rsidR="00E71776" w:rsidRDefault="00CB35A1" w:rsidP="005035E3">
      <w:pPr>
        <w:pStyle w:val="ListParagraph"/>
        <w:numPr>
          <w:ilvl w:val="0"/>
          <w:numId w:val="9"/>
        </w:numPr>
        <w:tabs>
          <w:tab w:val="left" w:pos="141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D63">
        <w:rPr>
          <w:rFonts w:ascii="Times New Roman" w:hAnsi="Times New Roman" w:cs="Times New Roman"/>
          <w:sz w:val="24"/>
          <w:szCs w:val="24"/>
        </w:rPr>
        <w:t>Обща характеристика на спектралните методи: дефиниция; характеристика на електромагнитното лъчение (ЕМЛ); взаимодействие между ЕМЛ и веществата; класификация на спектралните методи.</w:t>
      </w:r>
    </w:p>
    <w:p w:rsidR="00134E04" w:rsidRDefault="00CB35A1" w:rsidP="005035E3">
      <w:pPr>
        <w:pStyle w:val="ListParagraph"/>
        <w:numPr>
          <w:ilvl w:val="0"/>
          <w:numId w:val="9"/>
        </w:numPr>
        <w:tabs>
          <w:tab w:val="left" w:pos="141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4D63">
        <w:rPr>
          <w:rFonts w:ascii="Times New Roman" w:hAnsi="Times New Roman" w:cs="Times New Roman"/>
          <w:sz w:val="24"/>
          <w:szCs w:val="24"/>
        </w:rPr>
        <w:t>Абсорбционна спектрометрия: измервани велечини;  закон на Беер.</w:t>
      </w:r>
    </w:p>
    <w:p w:rsidR="00CB35A1" w:rsidRDefault="00134D63" w:rsidP="005035E3">
      <w:pPr>
        <w:pStyle w:val="ListParagraph"/>
        <w:tabs>
          <w:tab w:val="left" w:pos="141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Молекулн</w:t>
      </w:r>
      <w:r w:rsidR="00134E04">
        <w:rPr>
          <w:rFonts w:ascii="Times New Roman" w:hAnsi="Times New Roman" w:cs="Times New Roman"/>
          <w:sz w:val="24"/>
          <w:szCs w:val="24"/>
        </w:rPr>
        <w:t xml:space="preserve">а абсорбционна спектрометрия </w:t>
      </w:r>
      <w:r w:rsidRPr="00134D63">
        <w:rPr>
          <w:rFonts w:ascii="Times New Roman" w:hAnsi="Times New Roman" w:cs="Times New Roman"/>
          <w:sz w:val="24"/>
          <w:szCs w:val="24"/>
        </w:rPr>
        <w:t>(</w:t>
      </w:r>
      <w:r w:rsidR="00CB35A1">
        <w:rPr>
          <w:rFonts w:ascii="Times New Roman" w:hAnsi="Times New Roman" w:cs="Times New Roman"/>
          <w:sz w:val="24"/>
          <w:szCs w:val="24"/>
        </w:rPr>
        <w:t>С</w:t>
      </w:r>
      <w:r w:rsidRPr="00134D63">
        <w:rPr>
          <w:rFonts w:ascii="Times New Roman" w:hAnsi="Times New Roman" w:cs="Times New Roman"/>
          <w:sz w:val="24"/>
          <w:szCs w:val="24"/>
        </w:rPr>
        <w:t>пектрофотометрия</w:t>
      </w:r>
      <w:r>
        <w:rPr>
          <w:rFonts w:ascii="Times New Roman" w:hAnsi="Times New Roman" w:cs="Times New Roman"/>
          <w:sz w:val="24"/>
          <w:szCs w:val="24"/>
        </w:rPr>
        <w:t>) – принцип, схема на еднолъчев спектрофотометър, аналитична информация, характеристики и приложение на метода</w:t>
      </w:r>
      <w:r w:rsidR="00CB35A1">
        <w:rPr>
          <w:rFonts w:ascii="Times New Roman" w:hAnsi="Times New Roman" w:cs="Times New Roman"/>
          <w:sz w:val="24"/>
          <w:szCs w:val="24"/>
        </w:rPr>
        <w:t>.</w:t>
      </w:r>
    </w:p>
    <w:p w:rsidR="00134D63" w:rsidRDefault="005035E3" w:rsidP="005035E3">
      <w:pPr>
        <w:pStyle w:val="ListParagraph"/>
        <w:tabs>
          <w:tab w:val="left" w:pos="141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35A1">
        <w:rPr>
          <w:rFonts w:ascii="Times New Roman" w:hAnsi="Times New Roman" w:cs="Times New Roman"/>
          <w:sz w:val="24"/>
          <w:szCs w:val="24"/>
        </w:rPr>
        <w:t>А</w:t>
      </w:r>
      <w:r w:rsidR="004C1DE3">
        <w:rPr>
          <w:rFonts w:ascii="Times New Roman" w:hAnsi="Times New Roman" w:cs="Times New Roman"/>
          <w:sz w:val="24"/>
          <w:szCs w:val="24"/>
        </w:rPr>
        <w:t>томна абсорбционна спектрометрия –  принцип, схема на еднолъчев АА – спектрометър, класификация, аналитична информация, приложение и аналитични характристики.</w:t>
      </w:r>
    </w:p>
    <w:p w:rsidR="004C1DE3" w:rsidRDefault="004C1DE3" w:rsidP="005035E3">
      <w:pPr>
        <w:pStyle w:val="ListParagraph"/>
        <w:numPr>
          <w:ilvl w:val="1"/>
          <w:numId w:val="2"/>
        </w:numPr>
        <w:tabs>
          <w:tab w:val="clear" w:pos="1440"/>
          <w:tab w:val="left" w:pos="1276"/>
        </w:tabs>
        <w:ind w:left="1276" w:hanging="3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Електрохимични методи – дефиниция</w:t>
      </w:r>
    </w:p>
    <w:p w:rsidR="004C1DE3" w:rsidRDefault="005035E3" w:rsidP="005035E3">
      <w:pPr>
        <w:pStyle w:val="ListParagraph"/>
        <w:numPr>
          <w:ilvl w:val="0"/>
          <w:numId w:val="10"/>
        </w:numPr>
        <w:tabs>
          <w:tab w:val="left" w:pos="1418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DE3" w:rsidRPr="004C1DE3">
        <w:rPr>
          <w:rFonts w:ascii="Times New Roman" w:hAnsi="Times New Roman" w:cs="Times New Roman"/>
          <w:sz w:val="24"/>
          <w:szCs w:val="24"/>
        </w:rPr>
        <w:t>Електроди</w:t>
      </w:r>
      <w:r w:rsidR="004C1DE3">
        <w:rPr>
          <w:rFonts w:ascii="Times New Roman" w:hAnsi="Times New Roman" w:cs="Times New Roman"/>
          <w:sz w:val="24"/>
          <w:szCs w:val="24"/>
        </w:rPr>
        <w:t xml:space="preserve"> и видове електрохимични клетки</w:t>
      </w:r>
    </w:p>
    <w:p w:rsidR="004C1DE3" w:rsidRDefault="005035E3" w:rsidP="005035E3">
      <w:pPr>
        <w:pStyle w:val="ListParagraph"/>
        <w:numPr>
          <w:ilvl w:val="0"/>
          <w:numId w:val="10"/>
        </w:numPr>
        <w:tabs>
          <w:tab w:val="left" w:pos="1418"/>
        </w:tabs>
        <w:ind w:left="1985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C1DE3">
        <w:rPr>
          <w:rFonts w:ascii="Times New Roman" w:hAnsi="Times New Roman" w:cs="Times New Roman"/>
          <w:sz w:val="24"/>
          <w:szCs w:val="24"/>
        </w:rPr>
        <w:t xml:space="preserve">Потенциометрия. Принцип. </w:t>
      </w:r>
    </w:p>
    <w:p w:rsidR="004C1DE3" w:rsidRDefault="00CB35A1" w:rsidP="005035E3">
      <w:pPr>
        <w:pStyle w:val="ListParagraph"/>
        <w:tabs>
          <w:tab w:val="left" w:pos="1276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5E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1DE3">
        <w:rPr>
          <w:rFonts w:ascii="Times New Roman" w:hAnsi="Times New Roman" w:cs="Times New Roman"/>
          <w:sz w:val="24"/>
          <w:szCs w:val="24"/>
        </w:rPr>
        <w:t xml:space="preserve">Директна потенциометрия: рН – метрия. Електрохимична клетка, индикаторен и сравнителен електроди за измерване на рН; </w:t>
      </w:r>
      <w:r w:rsidR="00134E04">
        <w:rPr>
          <w:rFonts w:ascii="Times New Roman" w:hAnsi="Times New Roman" w:cs="Times New Roman"/>
          <w:sz w:val="24"/>
          <w:szCs w:val="24"/>
        </w:rPr>
        <w:t xml:space="preserve">апарат за измерване на рН; </w:t>
      </w:r>
      <w:r w:rsidR="004C1DE3">
        <w:rPr>
          <w:rFonts w:ascii="Times New Roman" w:hAnsi="Times New Roman" w:cs="Times New Roman"/>
          <w:sz w:val="24"/>
          <w:szCs w:val="24"/>
        </w:rPr>
        <w:t>калибриране и измерване на рН; аналитични характеристики – точност и повторяемост.</w:t>
      </w:r>
    </w:p>
    <w:p w:rsidR="00364CB9" w:rsidRDefault="00CB35A1" w:rsidP="005035E3">
      <w:pPr>
        <w:pStyle w:val="ListParagraph"/>
        <w:tabs>
          <w:tab w:val="left" w:pos="1276"/>
        </w:tabs>
        <w:ind w:left="141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35E3">
        <w:rPr>
          <w:rFonts w:ascii="Times New Roman" w:hAnsi="Times New Roman" w:cs="Times New Roman"/>
          <w:sz w:val="24"/>
          <w:szCs w:val="24"/>
        </w:rPr>
        <w:t xml:space="preserve">       </w:t>
      </w:r>
      <w:r w:rsidR="004C1DE3">
        <w:rPr>
          <w:rFonts w:ascii="Times New Roman" w:hAnsi="Times New Roman" w:cs="Times New Roman"/>
          <w:sz w:val="24"/>
          <w:szCs w:val="24"/>
        </w:rPr>
        <w:t>Потенциометрично титруване на киселина със ста</w:t>
      </w:r>
      <w:r w:rsidR="00364CB9">
        <w:rPr>
          <w:rFonts w:ascii="Times New Roman" w:hAnsi="Times New Roman" w:cs="Times New Roman"/>
          <w:sz w:val="24"/>
          <w:szCs w:val="24"/>
        </w:rPr>
        <w:t>ндартен разтвор на силна основа; принцип, апаратура; аналитична реакция; аналитична функция; математически методи за обработка на титрувалната крива с цел намиране стойността на аналитичния сигнал.</w:t>
      </w:r>
    </w:p>
    <w:p w:rsidR="00364CB9" w:rsidRDefault="00364CB9" w:rsidP="005035E3">
      <w:pPr>
        <w:pStyle w:val="ListParagraph"/>
        <w:numPr>
          <w:ilvl w:val="0"/>
          <w:numId w:val="13"/>
        </w:numPr>
        <w:tabs>
          <w:tab w:val="left" w:pos="1418"/>
        </w:tabs>
        <w:ind w:left="1560" w:hanging="284"/>
        <w:rPr>
          <w:rFonts w:ascii="Times New Roman" w:hAnsi="Times New Roman" w:cs="Times New Roman"/>
          <w:sz w:val="24"/>
          <w:szCs w:val="24"/>
        </w:rPr>
      </w:pPr>
      <w:r w:rsidRPr="00364CB9">
        <w:rPr>
          <w:rFonts w:ascii="Times New Roman" w:hAnsi="Times New Roman" w:cs="Times New Roman"/>
          <w:sz w:val="24"/>
          <w:szCs w:val="24"/>
        </w:rPr>
        <w:t xml:space="preserve"> </w:t>
      </w:r>
      <w:r w:rsidR="005035E3">
        <w:rPr>
          <w:rFonts w:ascii="Times New Roman" w:hAnsi="Times New Roman" w:cs="Times New Roman"/>
          <w:sz w:val="24"/>
          <w:szCs w:val="24"/>
        </w:rPr>
        <w:t xml:space="preserve">  </w:t>
      </w:r>
      <w:r w:rsidR="00134E04">
        <w:rPr>
          <w:rFonts w:ascii="Times New Roman" w:hAnsi="Times New Roman" w:cs="Times New Roman"/>
          <w:sz w:val="24"/>
          <w:szCs w:val="24"/>
        </w:rPr>
        <w:t xml:space="preserve">Волтамперометрия. Полярография - </w:t>
      </w:r>
      <w:r>
        <w:rPr>
          <w:rFonts w:ascii="Times New Roman" w:hAnsi="Times New Roman" w:cs="Times New Roman"/>
          <w:sz w:val="24"/>
          <w:szCs w:val="24"/>
        </w:rPr>
        <w:t xml:space="preserve"> принцип; схема на полярограф; аналитичен сигнал; качествен и количествен анализ; аналитични характеристики на метода.</w:t>
      </w:r>
    </w:p>
    <w:p w:rsidR="00364CB9" w:rsidRDefault="00364CB9" w:rsidP="00364CB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377A3C" w:rsidRDefault="00377A3C" w:rsidP="00377A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Лектор: доц. д-р инж. Л. Костадинова  </w:t>
      </w:r>
    </w:p>
    <w:p w:rsidR="003A7B0F" w:rsidRPr="00377A3C" w:rsidRDefault="003A7B0F"/>
    <w:sectPr w:rsidR="003A7B0F" w:rsidRPr="00377A3C" w:rsidSect="003A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466C4"/>
    <w:multiLevelType w:val="hybridMultilevel"/>
    <w:tmpl w:val="7562C21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A03921"/>
    <w:multiLevelType w:val="hybridMultilevel"/>
    <w:tmpl w:val="E7CE698C"/>
    <w:lvl w:ilvl="0" w:tplc="0402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>
    <w:nsid w:val="1E6F3DC8"/>
    <w:multiLevelType w:val="hybridMultilevel"/>
    <w:tmpl w:val="ADE4B30E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4F2C1B99"/>
    <w:multiLevelType w:val="hybridMultilevel"/>
    <w:tmpl w:val="5CB4D8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9585A"/>
    <w:multiLevelType w:val="hybridMultilevel"/>
    <w:tmpl w:val="91B68C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A4B51"/>
    <w:multiLevelType w:val="hybridMultilevel"/>
    <w:tmpl w:val="41A83192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63977266"/>
    <w:multiLevelType w:val="hybridMultilevel"/>
    <w:tmpl w:val="88746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656770"/>
    <w:multiLevelType w:val="hybridMultilevel"/>
    <w:tmpl w:val="06B6B5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65F"/>
    <w:multiLevelType w:val="hybridMultilevel"/>
    <w:tmpl w:val="B94044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D6842"/>
    <w:multiLevelType w:val="hybridMultilevel"/>
    <w:tmpl w:val="D3D2C26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4119FE"/>
    <w:multiLevelType w:val="hybridMultilevel"/>
    <w:tmpl w:val="D6A286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C"/>
    <w:rsid w:val="00000645"/>
    <w:rsid w:val="000037B3"/>
    <w:rsid w:val="00003934"/>
    <w:rsid w:val="00003A85"/>
    <w:rsid w:val="00006D76"/>
    <w:rsid w:val="00007AC8"/>
    <w:rsid w:val="00010CAF"/>
    <w:rsid w:val="00010DDB"/>
    <w:rsid w:val="00010F3C"/>
    <w:rsid w:val="00011815"/>
    <w:rsid w:val="00012230"/>
    <w:rsid w:val="00012F3E"/>
    <w:rsid w:val="000139E9"/>
    <w:rsid w:val="00014832"/>
    <w:rsid w:val="00020DD7"/>
    <w:rsid w:val="000279CA"/>
    <w:rsid w:val="00031552"/>
    <w:rsid w:val="00033A54"/>
    <w:rsid w:val="00033BB2"/>
    <w:rsid w:val="00033C8A"/>
    <w:rsid w:val="00034835"/>
    <w:rsid w:val="00034A99"/>
    <w:rsid w:val="00035425"/>
    <w:rsid w:val="00043DC1"/>
    <w:rsid w:val="00047867"/>
    <w:rsid w:val="00053149"/>
    <w:rsid w:val="00053F34"/>
    <w:rsid w:val="00056078"/>
    <w:rsid w:val="00057A73"/>
    <w:rsid w:val="00057BFA"/>
    <w:rsid w:val="000678FA"/>
    <w:rsid w:val="00067E15"/>
    <w:rsid w:val="00070290"/>
    <w:rsid w:val="00070698"/>
    <w:rsid w:val="0007153E"/>
    <w:rsid w:val="000736A8"/>
    <w:rsid w:val="00073E6D"/>
    <w:rsid w:val="00074723"/>
    <w:rsid w:val="0007733C"/>
    <w:rsid w:val="00082AF1"/>
    <w:rsid w:val="000832F2"/>
    <w:rsid w:val="00083600"/>
    <w:rsid w:val="000837C4"/>
    <w:rsid w:val="00083816"/>
    <w:rsid w:val="00083A52"/>
    <w:rsid w:val="000858EC"/>
    <w:rsid w:val="00085C3F"/>
    <w:rsid w:val="00090B6B"/>
    <w:rsid w:val="00093B8D"/>
    <w:rsid w:val="00095272"/>
    <w:rsid w:val="000A0F63"/>
    <w:rsid w:val="000A4E7B"/>
    <w:rsid w:val="000A5FD9"/>
    <w:rsid w:val="000A7526"/>
    <w:rsid w:val="000A7B37"/>
    <w:rsid w:val="000B039B"/>
    <w:rsid w:val="000B04C3"/>
    <w:rsid w:val="000B0F79"/>
    <w:rsid w:val="000B5C0E"/>
    <w:rsid w:val="000B79E7"/>
    <w:rsid w:val="000C04AB"/>
    <w:rsid w:val="000C0D64"/>
    <w:rsid w:val="000C1A94"/>
    <w:rsid w:val="000C2509"/>
    <w:rsid w:val="000C5C51"/>
    <w:rsid w:val="000C6913"/>
    <w:rsid w:val="000C78B8"/>
    <w:rsid w:val="000D504C"/>
    <w:rsid w:val="000D5F08"/>
    <w:rsid w:val="000D7C2F"/>
    <w:rsid w:val="000D7E99"/>
    <w:rsid w:val="000E26FB"/>
    <w:rsid w:val="000E2C9D"/>
    <w:rsid w:val="000E657E"/>
    <w:rsid w:val="000F2C15"/>
    <w:rsid w:val="000F33C5"/>
    <w:rsid w:val="000F64F4"/>
    <w:rsid w:val="000F6D4A"/>
    <w:rsid w:val="0010071D"/>
    <w:rsid w:val="00101330"/>
    <w:rsid w:val="00107E17"/>
    <w:rsid w:val="001113D0"/>
    <w:rsid w:val="0011199D"/>
    <w:rsid w:val="001139E4"/>
    <w:rsid w:val="001208D2"/>
    <w:rsid w:val="001214AD"/>
    <w:rsid w:val="00124898"/>
    <w:rsid w:val="00132B97"/>
    <w:rsid w:val="001344B1"/>
    <w:rsid w:val="00134D63"/>
    <w:rsid w:val="00134E04"/>
    <w:rsid w:val="00135DB3"/>
    <w:rsid w:val="00141341"/>
    <w:rsid w:val="00145AA9"/>
    <w:rsid w:val="00146493"/>
    <w:rsid w:val="0015001F"/>
    <w:rsid w:val="001510C0"/>
    <w:rsid w:val="001517D4"/>
    <w:rsid w:val="00152163"/>
    <w:rsid w:val="0015504A"/>
    <w:rsid w:val="00165461"/>
    <w:rsid w:val="00165D48"/>
    <w:rsid w:val="00173346"/>
    <w:rsid w:val="00173F82"/>
    <w:rsid w:val="00174F6A"/>
    <w:rsid w:val="00176EEC"/>
    <w:rsid w:val="00191F3E"/>
    <w:rsid w:val="001937DE"/>
    <w:rsid w:val="001939A3"/>
    <w:rsid w:val="001A2E06"/>
    <w:rsid w:val="001A30CB"/>
    <w:rsid w:val="001A5113"/>
    <w:rsid w:val="001A57DC"/>
    <w:rsid w:val="001A5C9B"/>
    <w:rsid w:val="001A66B6"/>
    <w:rsid w:val="001B4CAC"/>
    <w:rsid w:val="001B501C"/>
    <w:rsid w:val="001B5F15"/>
    <w:rsid w:val="001B79C2"/>
    <w:rsid w:val="001C2AE3"/>
    <w:rsid w:val="001D010A"/>
    <w:rsid w:val="001D015D"/>
    <w:rsid w:val="001D09AF"/>
    <w:rsid w:val="001D1F29"/>
    <w:rsid w:val="001D39C7"/>
    <w:rsid w:val="001D464F"/>
    <w:rsid w:val="001D6739"/>
    <w:rsid w:val="001D69F6"/>
    <w:rsid w:val="001D7F96"/>
    <w:rsid w:val="001D7F9D"/>
    <w:rsid w:val="001E02C3"/>
    <w:rsid w:val="001E0D25"/>
    <w:rsid w:val="001E4ABE"/>
    <w:rsid w:val="001E4BC9"/>
    <w:rsid w:val="001E6B20"/>
    <w:rsid w:val="001E7105"/>
    <w:rsid w:val="001E72DF"/>
    <w:rsid w:val="001F0987"/>
    <w:rsid w:val="001F0BF2"/>
    <w:rsid w:val="001F12C0"/>
    <w:rsid w:val="001F1E94"/>
    <w:rsid w:val="00203FEE"/>
    <w:rsid w:val="00204C03"/>
    <w:rsid w:val="00206CB9"/>
    <w:rsid w:val="0021057B"/>
    <w:rsid w:val="00221915"/>
    <w:rsid w:val="00222313"/>
    <w:rsid w:val="00224770"/>
    <w:rsid w:val="002261BC"/>
    <w:rsid w:val="00226572"/>
    <w:rsid w:val="00227D1D"/>
    <w:rsid w:val="00230A86"/>
    <w:rsid w:val="00231712"/>
    <w:rsid w:val="002321EB"/>
    <w:rsid w:val="00233F88"/>
    <w:rsid w:val="00236776"/>
    <w:rsid w:val="00236E21"/>
    <w:rsid w:val="00237FA4"/>
    <w:rsid w:val="00240058"/>
    <w:rsid w:val="002415B5"/>
    <w:rsid w:val="002423EE"/>
    <w:rsid w:val="002444B6"/>
    <w:rsid w:val="00244A26"/>
    <w:rsid w:val="00245EF5"/>
    <w:rsid w:val="00246067"/>
    <w:rsid w:val="00246694"/>
    <w:rsid w:val="00251673"/>
    <w:rsid w:val="00252769"/>
    <w:rsid w:val="002529C3"/>
    <w:rsid w:val="00253712"/>
    <w:rsid w:val="0025397C"/>
    <w:rsid w:val="00253D88"/>
    <w:rsid w:val="0025746D"/>
    <w:rsid w:val="002625CF"/>
    <w:rsid w:val="0026771E"/>
    <w:rsid w:val="00270423"/>
    <w:rsid w:val="002751AA"/>
    <w:rsid w:val="002763DE"/>
    <w:rsid w:val="002777B5"/>
    <w:rsid w:val="00285AF7"/>
    <w:rsid w:val="0028734E"/>
    <w:rsid w:val="002928D1"/>
    <w:rsid w:val="00292AEE"/>
    <w:rsid w:val="00292FD0"/>
    <w:rsid w:val="002931C1"/>
    <w:rsid w:val="00293D0E"/>
    <w:rsid w:val="00293DC8"/>
    <w:rsid w:val="00294A8F"/>
    <w:rsid w:val="00296892"/>
    <w:rsid w:val="002A15B6"/>
    <w:rsid w:val="002A3622"/>
    <w:rsid w:val="002A36CF"/>
    <w:rsid w:val="002A3B20"/>
    <w:rsid w:val="002A6A66"/>
    <w:rsid w:val="002B104C"/>
    <w:rsid w:val="002B3B8B"/>
    <w:rsid w:val="002B46C7"/>
    <w:rsid w:val="002B7EFE"/>
    <w:rsid w:val="002C211B"/>
    <w:rsid w:val="002C2504"/>
    <w:rsid w:val="002C40E0"/>
    <w:rsid w:val="002C6611"/>
    <w:rsid w:val="002C7589"/>
    <w:rsid w:val="002C7E59"/>
    <w:rsid w:val="002D436F"/>
    <w:rsid w:val="002D50B2"/>
    <w:rsid w:val="002D5F78"/>
    <w:rsid w:val="002D761B"/>
    <w:rsid w:val="002E2D1B"/>
    <w:rsid w:val="002E47DD"/>
    <w:rsid w:val="002E5FCF"/>
    <w:rsid w:val="002F0B5E"/>
    <w:rsid w:val="002F1E7F"/>
    <w:rsid w:val="002F45B4"/>
    <w:rsid w:val="002F4C24"/>
    <w:rsid w:val="0030045D"/>
    <w:rsid w:val="00304DFB"/>
    <w:rsid w:val="00305DE0"/>
    <w:rsid w:val="003129A6"/>
    <w:rsid w:val="00314EE7"/>
    <w:rsid w:val="00320BBA"/>
    <w:rsid w:val="00323EDD"/>
    <w:rsid w:val="00324465"/>
    <w:rsid w:val="0032793E"/>
    <w:rsid w:val="00327AC2"/>
    <w:rsid w:val="00330BE9"/>
    <w:rsid w:val="00333BAF"/>
    <w:rsid w:val="00334D31"/>
    <w:rsid w:val="003350FB"/>
    <w:rsid w:val="00335173"/>
    <w:rsid w:val="0033707E"/>
    <w:rsid w:val="00337885"/>
    <w:rsid w:val="0034192A"/>
    <w:rsid w:val="0034288D"/>
    <w:rsid w:val="00343BDF"/>
    <w:rsid w:val="00347F5F"/>
    <w:rsid w:val="00350963"/>
    <w:rsid w:val="00351826"/>
    <w:rsid w:val="0035383A"/>
    <w:rsid w:val="0035413E"/>
    <w:rsid w:val="00354CE2"/>
    <w:rsid w:val="003573E3"/>
    <w:rsid w:val="003578B2"/>
    <w:rsid w:val="0036067F"/>
    <w:rsid w:val="003614FF"/>
    <w:rsid w:val="00361D46"/>
    <w:rsid w:val="00364CB9"/>
    <w:rsid w:val="00364DE5"/>
    <w:rsid w:val="0036715A"/>
    <w:rsid w:val="00367FAD"/>
    <w:rsid w:val="00371EE7"/>
    <w:rsid w:val="00372044"/>
    <w:rsid w:val="0037258A"/>
    <w:rsid w:val="00372E68"/>
    <w:rsid w:val="0037353F"/>
    <w:rsid w:val="00374BAA"/>
    <w:rsid w:val="00375D8B"/>
    <w:rsid w:val="00377A3C"/>
    <w:rsid w:val="00381C93"/>
    <w:rsid w:val="00382D7D"/>
    <w:rsid w:val="00384392"/>
    <w:rsid w:val="00386E18"/>
    <w:rsid w:val="00387ACD"/>
    <w:rsid w:val="00387B99"/>
    <w:rsid w:val="00394396"/>
    <w:rsid w:val="003950FB"/>
    <w:rsid w:val="003953FD"/>
    <w:rsid w:val="00397EC4"/>
    <w:rsid w:val="003A20EA"/>
    <w:rsid w:val="003A231D"/>
    <w:rsid w:val="003A28AD"/>
    <w:rsid w:val="003A5BA7"/>
    <w:rsid w:val="003A5F95"/>
    <w:rsid w:val="003A7B0F"/>
    <w:rsid w:val="003B0A93"/>
    <w:rsid w:val="003B0FB1"/>
    <w:rsid w:val="003B201D"/>
    <w:rsid w:val="003B2099"/>
    <w:rsid w:val="003B5817"/>
    <w:rsid w:val="003B5E1B"/>
    <w:rsid w:val="003B7776"/>
    <w:rsid w:val="003C159D"/>
    <w:rsid w:val="003C380C"/>
    <w:rsid w:val="003C5F86"/>
    <w:rsid w:val="003C6A1D"/>
    <w:rsid w:val="003C7FF9"/>
    <w:rsid w:val="003D0566"/>
    <w:rsid w:val="003D0D0C"/>
    <w:rsid w:val="003D2A62"/>
    <w:rsid w:val="003D4A04"/>
    <w:rsid w:val="003D579C"/>
    <w:rsid w:val="003D6465"/>
    <w:rsid w:val="003E0742"/>
    <w:rsid w:val="003E1FD1"/>
    <w:rsid w:val="003E3CFB"/>
    <w:rsid w:val="003E4BC6"/>
    <w:rsid w:val="003F040E"/>
    <w:rsid w:val="003F32F8"/>
    <w:rsid w:val="0040367D"/>
    <w:rsid w:val="004057A5"/>
    <w:rsid w:val="00406A21"/>
    <w:rsid w:val="00415EA9"/>
    <w:rsid w:val="00417847"/>
    <w:rsid w:val="00421B77"/>
    <w:rsid w:val="00424471"/>
    <w:rsid w:val="00430B56"/>
    <w:rsid w:val="00432515"/>
    <w:rsid w:val="00435114"/>
    <w:rsid w:val="0043677A"/>
    <w:rsid w:val="00437C59"/>
    <w:rsid w:val="0044116D"/>
    <w:rsid w:val="00445C63"/>
    <w:rsid w:val="004472D0"/>
    <w:rsid w:val="00450E8C"/>
    <w:rsid w:val="00451470"/>
    <w:rsid w:val="00452367"/>
    <w:rsid w:val="004526C9"/>
    <w:rsid w:val="004563EA"/>
    <w:rsid w:val="00456590"/>
    <w:rsid w:val="00457368"/>
    <w:rsid w:val="00457BC1"/>
    <w:rsid w:val="00457CB2"/>
    <w:rsid w:val="00457F33"/>
    <w:rsid w:val="00460461"/>
    <w:rsid w:val="0046112C"/>
    <w:rsid w:val="00466808"/>
    <w:rsid w:val="00467F67"/>
    <w:rsid w:val="00471EAD"/>
    <w:rsid w:val="0047233C"/>
    <w:rsid w:val="004723DC"/>
    <w:rsid w:val="00473598"/>
    <w:rsid w:val="00473D66"/>
    <w:rsid w:val="00474B7C"/>
    <w:rsid w:val="004755B1"/>
    <w:rsid w:val="00475CE4"/>
    <w:rsid w:val="00486055"/>
    <w:rsid w:val="004933D0"/>
    <w:rsid w:val="00493898"/>
    <w:rsid w:val="004948B9"/>
    <w:rsid w:val="00495328"/>
    <w:rsid w:val="004966CF"/>
    <w:rsid w:val="00496A3E"/>
    <w:rsid w:val="004971F5"/>
    <w:rsid w:val="0049767B"/>
    <w:rsid w:val="00497FA7"/>
    <w:rsid w:val="004A102A"/>
    <w:rsid w:val="004A21A4"/>
    <w:rsid w:val="004A2999"/>
    <w:rsid w:val="004A6097"/>
    <w:rsid w:val="004A6433"/>
    <w:rsid w:val="004A6E86"/>
    <w:rsid w:val="004A7609"/>
    <w:rsid w:val="004B12E0"/>
    <w:rsid w:val="004B42AD"/>
    <w:rsid w:val="004B743C"/>
    <w:rsid w:val="004C03D6"/>
    <w:rsid w:val="004C0BC5"/>
    <w:rsid w:val="004C0E4E"/>
    <w:rsid w:val="004C1DE3"/>
    <w:rsid w:val="004C4D61"/>
    <w:rsid w:val="004C5E4B"/>
    <w:rsid w:val="004C6D12"/>
    <w:rsid w:val="004C7321"/>
    <w:rsid w:val="004D0B70"/>
    <w:rsid w:val="004D3C6C"/>
    <w:rsid w:val="004D3CB2"/>
    <w:rsid w:val="004D48A2"/>
    <w:rsid w:val="004D7F5B"/>
    <w:rsid w:val="004E41DE"/>
    <w:rsid w:val="004E4E65"/>
    <w:rsid w:val="004F362F"/>
    <w:rsid w:val="004F4341"/>
    <w:rsid w:val="004F61FD"/>
    <w:rsid w:val="004F6ECE"/>
    <w:rsid w:val="004F7328"/>
    <w:rsid w:val="004F779F"/>
    <w:rsid w:val="00501043"/>
    <w:rsid w:val="00501A5C"/>
    <w:rsid w:val="005035E3"/>
    <w:rsid w:val="00503AD2"/>
    <w:rsid w:val="005055C6"/>
    <w:rsid w:val="00505B28"/>
    <w:rsid w:val="00506174"/>
    <w:rsid w:val="005077C4"/>
    <w:rsid w:val="00512015"/>
    <w:rsid w:val="005145ED"/>
    <w:rsid w:val="00515A83"/>
    <w:rsid w:val="00516008"/>
    <w:rsid w:val="00520C83"/>
    <w:rsid w:val="0052104F"/>
    <w:rsid w:val="0052127B"/>
    <w:rsid w:val="005212C8"/>
    <w:rsid w:val="00526051"/>
    <w:rsid w:val="0052736B"/>
    <w:rsid w:val="005334E6"/>
    <w:rsid w:val="00536215"/>
    <w:rsid w:val="0053673F"/>
    <w:rsid w:val="00536C9E"/>
    <w:rsid w:val="005400B4"/>
    <w:rsid w:val="005508CB"/>
    <w:rsid w:val="00552635"/>
    <w:rsid w:val="00553040"/>
    <w:rsid w:val="005537EF"/>
    <w:rsid w:val="00556D0C"/>
    <w:rsid w:val="0056099E"/>
    <w:rsid w:val="00560DF7"/>
    <w:rsid w:val="00561BD9"/>
    <w:rsid w:val="00562031"/>
    <w:rsid w:val="00564441"/>
    <w:rsid w:val="005647EB"/>
    <w:rsid w:val="0056506C"/>
    <w:rsid w:val="005700E5"/>
    <w:rsid w:val="0057072B"/>
    <w:rsid w:val="00575ABB"/>
    <w:rsid w:val="00582183"/>
    <w:rsid w:val="005839AF"/>
    <w:rsid w:val="00583BA4"/>
    <w:rsid w:val="00590061"/>
    <w:rsid w:val="00594380"/>
    <w:rsid w:val="00596789"/>
    <w:rsid w:val="00597214"/>
    <w:rsid w:val="00597C3E"/>
    <w:rsid w:val="005A0829"/>
    <w:rsid w:val="005A4990"/>
    <w:rsid w:val="005A6DEF"/>
    <w:rsid w:val="005B040C"/>
    <w:rsid w:val="005B2F3A"/>
    <w:rsid w:val="005B37FA"/>
    <w:rsid w:val="005B650D"/>
    <w:rsid w:val="005C1B56"/>
    <w:rsid w:val="005C45FC"/>
    <w:rsid w:val="005C50ED"/>
    <w:rsid w:val="005C5BC1"/>
    <w:rsid w:val="005C731D"/>
    <w:rsid w:val="005D1C34"/>
    <w:rsid w:val="005D4B77"/>
    <w:rsid w:val="005E278B"/>
    <w:rsid w:val="005E327B"/>
    <w:rsid w:val="005E3F06"/>
    <w:rsid w:val="005E4104"/>
    <w:rsid w:val="005E62BF"/>
    <w:rsid w:val="005F0F0A"/>
    <w:rsid w:val="005F2219"/>
    <w:rsid w:val="005F3D75"/>
    <w:rsid w:val="006006BB"/>
    <w:rsid w:val="00607313"/>
    <w:rsid w:val="006126E0"/>
    <w:rsid w:val="00615D13"/>
    <w:rsid w:val="006167FA"/>
    <w:rsid w:val="006176CD"/>
    <w:rsid w:val="006208FC"/>
    <w:rsid w:val="00624374"/>
    <w:rsid w:val="0062449A"/>
    <w:rsid w:val="00624C61"/>
    <w:rsid w:val="00625D1D"/>
    <w:rsid w:val="00625D94"/>
    <w:rsid w:val="00627BA9"/>
    <w:rsid w:val="006307BD"/>
    <w:rsid w:val="00633367"/>
    <w:rsid w:val="00634959"/>
    <w:rsid w:val="006367BE"/>
    <w:rsid w:val="0063689C"/>
    <w:rsid w:val="0063716F"/>
    <w:rsid w:val="0064093F"/>
    <w:rsid w:val="0064170E"/>
    <w:rsid w:val="00646C0B"/>
    <w:rsid w:val="00652533"/>
    <w:rsid w:val="00652646"/>
    <w:rsid w:val="006572B7"/>
    <w:rsid w:val="00661AD9"/>
    <w:rsid w:val="006639C1"/>
    <w:rsid w:val="006656D5"/>
    <w:rsid w:val="0066588F"/>
    <w:rsid w:val="006738F5"/>
    <w:rsid w:val="00673F3D"/>
    <w:rsid w:val="0067489A"/>
    <w:rsid w:val="00674C5E"/>
    <w:rsid w:val="00675780"/>
    <w:rsid w:val="00677089"/>
    <w:rsid w:val="0068152C"/>
    <w:rsid w:val="00683EC1"/>
    <w:rsid w:val="006843FA"/>
    <w:rsid w:val="00684CD4"/>
    <w:rsid w:val="00693495"/>
    <w:rsid w:val="00695088"/>
    <w:rsid w:val="0069524B"/>
    <w:rsid w:val="00696A9C"/>
    <w:rsid w:val="006A0260"/>
    <w:rsid w:val="006A5A21"/>
    <w:rsid w:val="006B0319"/>
    <w:rsid w:val="006B1CFD"/>
    <w:rsid w:val="006B44D4"/>
    <w:rsid w:val="006B49FB"/>
    <w:rsid w:val="006B5438"/>
    <w:rsid w:val="006C09B1"/>
    <w:rsid w:val="006C1D40"/>
    <w:rsid w:val="006C2BCC"/>
    <w:rsid w:val="006C60EB"/>
    <w:rsid w:val="006C7C48"/>
    <w:rsid w:val="006D075B"/>
    <w:rsid w:val="006D0E9B"/>
    <w:rsid w:val="006D0F50"/>
    <w:rsid w:val="006D324C"/>
    <w:rsid w:val="006D4570"/>
    <w:rsid w:val="006D6551"/>
    <w:rsid w:val="006E01AD"/>
    <w:rsid w:val="006E4675"/>
    <w:rsid w:val="006E5B3E"/>
    <w:rsid w:val="006F1063"/>
    <w:rsid w:val="006F14FD"/>
    <w:rsid w:val="006F19E2"/>
    <w:rsid w:val="006F4264"/>
    <w:rsid w:val="006F5762"/>
    <w:rsid w:val="006F60D6"/>
    <w:rsid w:val="00700A7B"/>
    <w:rsid w:val="007047D3"/>
    <w:rsid w:val="00705D49"/>
    <w:rsid w:val="00706371"/>
    <w:rsid w:val="00707E0A"/>
    <w:rsid w:val="00707E34"/>
    <w:rsid w:val="00710625"/>
    <w:rsid w:val="007108A0"/>
    <w:rsid w:val="007144EC"/>
    <w:rsid w:val="00714D55"/>
    <w:rsid w:val="007150F5"/>
    <w:rsid w:val="00721089"/>
    <w:rsid w:val="0072176C"/>
    <w:rsid w:val="00721C7B"/>
    <w:rsid w:val="00723616"/>
    <w:rsid w:val="00723CB9"/>
    <w:rsid w:val="00724CD3"/>
    <w:rsid w:val="007257C3"/>
    <w:rsid w:val="0073152D"/>
    <w:rsid w:val="007342F5"/>
    <w:rsid w:val="007344F8"/>
    <w:rsid w:val="00734CED"/>
    <w:rsid w:val="0073627B"/>
    <w:rsid w:val="007377A6"/>
    <w:rsid w:val="007452E6"/>
    <w:rsid w:val="00750E4D"/>
    <w:rsid w:val="00751999"/>
    <w:rsid w:val="007530BD"/>
    <w:rsid w:val="0075371E"/>
    <w:rsid w:val="007552E8"/>
    <w:rsid w:val="00755B0F"/>
    <w:rsid w:val="0076001B"/>
    <w:rsid w:val="00761D07"/>
    <w:rsid w:val="007627B6"/>
    <w:rsid w:val="007638BB"/>
    <w:rsid w:val="0076452E"/>
    <w:rsid w:val="00766245"/>
    <w:rsid w:val="007678A3"/>
    <w:rsid w:val="00770FE6"/>
    <w:rsid w:val="007718DC"/>
    <w:rsid w:val="00781977"/>
    <w:rsid w:val="00782448"/>
    <w:rsid w:val="0078269E"/>
    <w:rsid w:val="0078343C"/>
    <w:rsid w:val="007867D9"/>
    <w:rsid w:val="0079116F"/>
    <w:rsid w:val="007921A5"/>
    <w:rsid w:val="007941A5"/>
    <w:rsid w:val="00794CE6"/>
    <w:rsid w:val="00796643"/>
    <w:rsid w:val="00797C42"/>
    <w:rsid w:val="007A0D33"/>
    <w:rsid w:val="007A4DDD"/>
    <w:rsid w:val="007A58EB"/>
    <w:rsid w:val="007B176B"/>
    <w:rsid w:val="007B2ECA"/>
    <w:rsid w:val="007B582C"/>
    <w:rsid w:val="007B7514"/>
    <w:rsid w:val="007C0269"/>
    <w:rsid w:val="007C0F30"/>
    <w:rsid w:val="007C57B2"/>
    <w:rsid w:val="007C7D89"/>
    <w:rsid w:val="007D0D77"/>
    <w:rsid w:val="007D34F4"/>
    <w:rsid w:val="007D373F"/>
    <w:rsid w:val="007D395E"/>
    <w:rsid w:val="007D4E44"/>
    <w:rsid w:val="007D65A5"/>
    <w:rsid w:val="007E03B8"/>
    <w:rsid w:val="007E0E65"/>
    <w:rsid w:val="007E2144"/>
    <w:rsid w:val="007E21DA"/>
    <w:rsid w:val="007E3E11"/>
    <w:rsid w:val="007E6143"/>
    <w:rsid w:val="007F1653"/>
    <w:rsid w:val="007F1B4F"/>
    <w:rsid w:val="007F26A1"/>
    <w:rsid w:val="007F2D7C"/>
    <w:rsid w:val="007F48B4"/>
    <w:rsid w:val="007F7734"/>
    <w:rsid w:val="00800A2C"/>
    <w:rsid w:val="00801D7C"/>
    <w:rsid w:val="00802542"/>
    <w:rsid w:val="00803A5C"/>
    <w:rsid w:val="00805DB3"/>
    <w:rsid w:val="00806C05"/>
    <w:rsid w:val="00811C4D"/>
    <w:rsid w:val="008168B9"/>
    <w:rsid w:val="00817342"/>
    <w:rsid w:val="00820F0D"/>
    <w:rsid w:val="00823C62"/>
    <w:rsid w:val="0082578B"/>
    <w:rsid w:val="00826068"/>
    <w:rsid w:val="00830F5F"/>
    <w:rsid w:val="00842E24"/>
    <w:rsid w:val="008452D7"/>
    <w:rsid w:val="008475DD"/>
    <w:rsid w:val="00854384"/>
    <w:rsid w:val="008551ED"/>
    <w:rsid w:val="00855576"/>
    <w:rsid w:val="00857A41"/>
    <w:rsid w:val="00857E54"/>
    <w:rsid w:val="008602E7"/>
    <w:rsid w:val="00865FD3"/>
    <w:rsid w:val="0086793E"/>
    <w:rsid w:val="00872B53"/>
    <w:rsid w:val="00880F6E"/>
    <w:rsid w:val="00881CBC"/>
    <w:rsid w:val="00887D2F"/>
    <w:rsid w:val="00887E5C"/>
    <w:rsid w:val="00887E73"/>
    <w:rsid w:val="00891B67"/>
    <w:rsid w:val="00893564"/>
    <w:rsid w:val="00893EE8"/>
    <w:rsid w:val="0089593C"/>
    <w:rsid w:val="00896D04"/>
    <w:rsid w:val="008A1099"/>
    <w:rsid w:val="008A2587"/>
    <w:rsid w:val="008A2B28"/>
    <w:rsid w:val="008A352F"/>
    <w:rsid w:val="008A3A7D"/>
    <w:rsid w:val="008A3BE9"/>
    <w:rsid w:val="008A3D1A"/>
    <w:rsid w:val="008A4607"/>
    <w:rsid w:val="008A48CE"/>
    <w:rsid w:val="008A632D"/>
    <w:rsid w:val="008A7E23"/>
    <w:rsid w:val="008C2951"/>
    <w:rsid w:val="008C34DD"/>
    <w:rsid w:val="008D3F28"/>
    <w:rsid w:val="008D4F7B"/>
    <w:rsid w:val="008E0F30"/>
    <w:rsid w:val="008E2409"/>
    <w:rsid w:val="008E2926"/>
    <w:rsid w:val="008E54AF"/>
    <w:rsid w:val="008E581C"/>
    <w:rsid w:val="008F2C34"/>
    <w:rsid w:val="008F301E"/>
    <w:rsid w:val="008F3EB3"/>
    <w:rsid w:val="008F7DBC"/>
    <w:rsid w:val="00901D19"/>
    <w:rsid w:val="00902E14"/>
    <w:rsid w:val="0090377B"/>
    <w:rsid w:val="00906211"/>
    <w:rsid w:val="0091079B"/>
    <w:rsid w:val="009136F5"/>
    <w:rsid w:val="00913731"/>
    <w:rsid w:val="00917E80"/>
    <w:rsid w:val="00922016"/>
    <w:rsid w:val="00923D40"/>
    <w:rsid w:val="00926444"/>
    <w:rsid w:val="00933C3D"/>
    <w:rsid w:val="0093400B"/>
    <w:rsid w:val="0093693B"/>
    <w:rsid w:val="00940809"/>
    <w:rsid w:val="00940D50"/>
    <w:rsid w:val="009424B2"/>
    <w:rsid w:val="00943215"/>
    <w:rsid w:val="00943A1D"/>
    <w:rsid w:val="009443D8"/>
    <w:rsid w:val="009447A5"/>
    <w:rsid w:val="00945817"/>
    <w:rsid w:val="0094735D"/>
    <w:rsid w:val="009479DF"/>
    <w:rsid w:val="00947DCD"/>
    <w:rsid w:val="009527D8"/>
    <w:rsid w:val="00961087"/>
    <w:rsid w:val="0096770E"/>
    <w:rsid w:val="00970FD7"/>
    <w:rsid w:val="009710D2"/>
    <w:rsid w:val="00971EF1"/>
    <w:rsid w:val="009725F5"/>
    <w:rsid w:val="00972F9D"/>
    <w:rsid w:val="00975A49"/>
    <w:rsid w:val="009766C7"/>
    <w:rsid w:val="00977E6A"/>
    <w:rsid w:val="00977EEB"/>
    <w:rsid w:val="0098071F"/>
    <w:rsid w:val="00980B5D"/>
    <w:rsid w:val="00980EDD"/>
    <w:rsid w:val="00981E65"/>
    <w:rsid w:val="00987220"/>
    <w:rsid w:val="00992422"/>
    <w:rsid w:val="00993314"/>
    <w:rsid w:val="009936CD"/>
    <w:rsid w:val="00994300"/>
    <w:rsid w:val="0099570B"/>
    <w:rsid w:val="009A79C9"/>
    <w:rsid w:val="009B0C23"/>
    <w:rsid w:val="009B5E71"/>
    <w:rsid w:val="009B6374"/>
    <w:rsid w:val="009B66AC"/>
    <w:rsid w:val="009B718C"/>
    <w:rsid w:val="009B7DFE"/>
    <w:rsid w:val="009C2071"/>
    <w:rsid w:val="009C2194"/>
    <w:rsid w:val="009C268E"/>
    <w:rsid w:val="009C5D38"/>
    <w:rsid w:val="009C5EEE"/>
    <w:rsid w:val="009C6E9A"/>
    <w:rsid w:val="009C719F"/>
    <w:rsid w:val="009C78BE"/>
    <w:rsid w:val="009C7BC3"/>
    <w:rsid w:val="009D18DD"/>
    <w:rsid w:val="009D441F"/>
    <w:rsid w:val="009D4CB3"/>
    <w:rsid w:val="009D4DCC"/>
    <w:rsid w:val="009D7229"/>
    <w:rsid w:val="009E073A"/>
    <w:rsid w:val="009E1740"/>
    <w:rsid w:val="009E30D6"/>
    <w:rsid w:val="009E4293"/>
    <w:rsid w:val="009E4FC4"/>
    <w:rsid w:val="009E6358"/>
    <w:rsid w:val="009E6ECA"/>
    <w:rsid w:val="009E7F47"/>
    <w:rsid w:val="009F2438"/>
    <w:rsid w:val="009F2D61"/>
    <w:rsid w:val="009F7F41"/>
    <w:rsid w:val="00A0601E"/>
    <w:rsid w:val="00A06587"/>
    <w:rsid w:val="00A069D8"/>
    <w:rsid w:val="00A0730F"/>
    <w:rsid w:val="00A1083C"/>
    <w:rsid w:val="00A11A1D"/>
    <w:rsid w:val="00A13C5E"/>
    <w:rsid w:val="00A13C84"/>
    <w:rsid w:val="00A14E57"/>
    <w:rsid w:val="00A221C0"/>
    <w:rsid w:val="00A24513"/>
    <w:rsid w:val="00A3099C"/>
    <w:rsid w:val="00A30B31"/>
    <w:rsid w:val="00A350CF"/>
    <w:rsid w:val="00A3705B"/>
    <w:rsid w:val="00A428F0"/>
    <w:rsid w:val="00A431BB"/>
    <w:rsid w:val="00A43916"/>
    <w:rsid w:val="00A4426C"/>
    <w:rsid w:val="00A448B7"/>
    <w:rsid w:val="00A46030"/>
    <w:rsid w:val="00A46763"/>
    <w:rsid w:val="00A46C9D"/>
    <w:rsid w:val="00A47595"/>
    <w:rsid w:val="00A47B7E"/>
    <w:rsid w:val="00A50FC3"/>
    <w:rsid w:val="00A51006"/>
    <w:rsid w:val="00A54A71"/>
    <w:rsid w:val="00A5714D"/>
    <w:rsid w:val="00A6018B"/>
    <w:rsid w:val="00A60B5D"/>
    <w:rsid w:val="00A649EA"/>
    <w:rsid w:val="00A67187"/>
    <w:rsid w:val="00A6774F"/>
    <w:rsid w:val="00A70D3A"/>
    <w:rsid w:val="00A71A10"/>
    <w:rsid w:val="00A841D1"/>
    <w:rsid w:val="00A90A1C"/>
    <w:rsid w:val="00A91ED3"/>
    <w:rsid w:val="00A926D5"/>
    <w:rsid w:val="00A93180"/>
    <w:rsid w:val="00A94949"/>
    <w:rsid w:val="00A95029"/>
    <w:rsid w:val="00A961CF"/>
    <w:rsid w:val="00A970E8"/>
    <w:rsid w:val="00AA14F7"/>
    <w:rsid w:val="00AA29E0"/>
    <w:rsid w:val="00AA7D69"/>
    <w:rsid w:val="00AB0281"/>
    <w:rsid w:val="00AB054A"/>
    <w:rsid w:val="00AB0640"/>
    <w:rsid w:val="00AB0EF7"/>
    <w:rsid w:val="00AB1258"/>
    <w:rsid w:val="00AB2020"/>
    <w:rsid w:val="00AD02C7"/>
    <w:rsid w:val="00AD3E39"/>
    <w:rsid w:val="00AD6F1F"/>
    <w:rsid w:val="00AD7711"/>
    <w:rsid w:val="00AD77CD"/>
    <w:rsid w:val="00AE1D32"/>
    <w:rsid w:val="00AE274A"/>
    <w:rsid w:val="00AE392D"/>
    <w:rsid w:val="00AE4989"/>
    <w:rsid w:val="00AE65D7"/>
    <w:rsid w:val="00AE68C3"/>
    <w:rsid w:val="00AE6E6F"/>
    <w:rsid w:val="00AF40C5"/>
    <w:rsid w:val="00AF463D"/>
    <w:rsid w:val="00AF49C9"/>
    <w:rsid w:val="00AF6E26"/>
    <w:rsid w:val="00AF74FF"/>
    <w:rsid w:val="00AF7835"/>
    <w:rsid w:val="00B00690"/>
    <w:rsid w:val="00B025E2"/>
    <w:rsid w:val="00B04104"/>
    <w:rsid w:val="00B042F7"/>
    <w:rsid w:val="00B05831"/>
    <w:rsid w:val="00B07451"/>
    <w:rsid w:val="00B07CE1"/>
    <w:rsid w:val="00B1158D"/>
    <w:rsid w:val="00B137F5"/>
    <w:rsid w:val="00B1592D"/>
    <w:rsid w:val="00B15EDC"/>
    <w:rsid w:val="00B17DD0"/>
    <w:rsid w:val="00B20139"/>
    <w:rsid w:val="00B220D1"/>
    <w:rsid w:val="00B23359"/>
    <w:rsid w:val="00B2360C"/>
    <w:rsid w:val="00B24B8D"/>
    <w:rsid w:val="00B25208"/>
    <w:rsid w:val="00B27A40"/>
    <w:rsid w:val="00B35410"/>
    <w:rsid w:val="00B37620"/>
    <w:rsid w:val="00B42A43"/>
    <w:rsid w:val="00B42C97"/>
    <w:rsid w:val="00B42F13"/>
    <w:rsid w:val="00B43F8A"/>
    <w:rsid w:val="00B4461A"/>
    <w:rsid w:val="00B5096A"/>
    <w:rsid w:val="00B509DD"/>
    <w:rsid w:val="00B5334B"/>
    <w:rsid w:val="00B55089"/>
    <w:rsid w:val="00B55266"/>
    <w:rsid w:val="00B608D0"/>
    <w:rsid w:val="00B66952"/>
    <w:rsid w:val="00B70F34"/>
    <w:rsid w:val="00B7253F"/>
    <w:rsid w:val="00B7341F"/>
    <w:rsid w:val="00B737B0"/>
    <w:rsid w:val="00B75E28"/>
    <w:rsid w:val="00B800A8"/>
    <w:rsid w:val="00B81317"/>
    <w:rsid w:val="00B827E2"/>
    <w:rsid w:val="00B83506"/>
    <w:rsid w:val="00B8390B"/>
    <w:rsid w:val="00B84010"/>
    <w:rsid w:val="00B8667E"/>
    <w:rsid w:val="00B8785A"/>
    <w:rsid w:val="00B878F2"/>
    <w:rsid w:val="00B91607"/>
    <w:rsid w:val="00B93421"/>
    <w:rsid w:val="00B977E2"/>
    <w:rsid w:val="00BA423F"/>
    <w:rsid w:val="00BA42C2"/>
    <w:rsid w:val="00BA4766"/>
    <w:rsid w:val="00BA5F0F"/>
    <w:rsid w:val="00BB01DD"/>
    <w:rsid w:val="00BB3053"/>
    <w:rsid w:val="00BB3212"/>
    <w:rsid w:val="00BB4DE9"/>
    <w:rsid w:val="00BB6727"/>
    <w:rsid w:val="00BC13D1"/>
    <w:rsid w:val="00BC4606"/>
    <w:rsid w:val="00BC5449"/>
    <w:rsid w:val="00BC6422"/>
    <w:rsid w:val="00BD0F3D"/>
    <w:rsid w:val="00BD6A8A"/>
    <w:rsid w:val="00BD724D"/>
    <w:rsid w:val="00BD7BAB"/>
    <w:rsid w:val="00BE1412"/>
    <w:rsid w:val="00BE1CAB"/>
    <w:rsid w:val="00BE2754"/>
    <w:rsid w:val="00BE53CF"/>
    <w:rsid w:val="00BE589F"/>
    <w:rsid w:val="00BF0ADB"/>
    <w:rsid w:val="00BF0F34"/>
    <w:rsid w:val="00BF1A66"/>
    <w:rsid w:val="00BF236E"/>
    <w:rsid w:val="00BF376C"/>
    <w:rsid w:val="00C00708"/>
    <w:rsid w:val="00C013D3"/>
    <w:rsid w:val="00C06477"/>
    <w:rsid w:val="00C07E32"/>
    <w:rsid w:val="00C10625"/>
    <w:rsid w:val="00C14183"/>
    <w:rsid w:val="00C16E93"/>
    <w:rsid w:val="00C17CCE"/>
    <w:rsid w:val="00C20154"/>
    <w:rsid w:val="00C205FD"/>
    <w:rsid w:val="00C23533"/>
    <w:rsid w:val="00C31244"/>
    <w:rsid w:val="00C32038"/>
    <w:rsid w:val="00C33EC6"/>
    <w:rsid w:val="00C34607"/>
    <w:rsid w:val="00C3522E"/>
    <w:rsid w:val="00C36071"/>
    <w:rsid w:val="00C37392"/>
    <w:rsid w:val="00C408E1"/>
    <w:rsid w:val="00C42240"/>
    <w:rsid w:val="00C42C0D"/>
    <w:rsid w:val="00C42D08"/>
    <w:rsid w:val="00C45D40"/>
    <w:rsid w:val="00C47B85"/>
    <w:rsid w:val="00C504E7"/>
    <w:rsid w:val="00C50E19"/>
    <w:rsid w:val="00C512DA"/>
    <w:rsid w:val="00C517E0"/>
    <w:rsid w:val="00C52AD2"/>
    <w:rsid w:val="00C5313B"/>
    <w:rsid w:val="00C57088"/>
    <w:rsid w:val="00C5723D"/>
    <w:rsid w:val="00C61747"/>
    <w:rsid w:val="00C618E9"/>
    <w:rsid w:val="00C633DD"/>
    <w:rsid w:val="00C706EC"/>
    <w:rsid w:val="00C7168D"/>
    <w:rsid w:val="00C73678"/>
    <w:rsid w:val="00C73FA7"/>
    <w:rsid w:val="00C740A8"/>
    <w:rsid w:val="00C752EE"/>
    <w:rsid w:val="00C81816"/>
    <w:rsid w:val="00C83A18"/>
    <w:rsid w:val="00C902FA"/>
    <w:rsid w:val="00C916AE"/>
    <w:rsid w:val="00C9229D"/>
    <w:rsid w:val="00C92B16"/>
    <w:rsid w:val="00C9371C"/>
    <w:rsid w:val="00CA02CC"/>
    <w:rsid w:val="00CA3095"/>
    <w:rsid w:val="00CA324C"/>
    <w:rsid w:val="00CA3A41"/>
    <w:rsid w:val="00CA6057"/>
    <w:rsid w:val="00CA627C"/>
    <w:rsid w:val="00CA7C2B"/>
    <w:rsid w:val="00CB0D0C"/>
    <w:rsid w:val="00CB2270"/>
    <w:rsid w:val="00CB2748"/>
    <w:rsid w:val="00CB35A1"/>
    <w:rsid w:val="00CB3B44"/>
    <w:rsid w:val="00CB57A1"/>
    <w:rsid w:val="00CB590C"/>
    <w:rsid w:val="00CB5CCC"/>
    <w:rsid w:val="00CC56AF"/>
    <w:rsid w:val="00CD0484"/>
    <w:rsid w:val="00CD1C6B"/>
    <w:rsid w:val="00CD205E"/>
    <w:rsid w:val="00CD2B86"/>
    <w:rsid w:val="00CD3F66"/>
    <w:rsid w:val="00CD6347"/>
    <w:rsid w:val="00CD71A9"/>
    <w:rsid w:val="00CE11F7"/>
    <w:rsid w:val="00CE1DA7"/>
    <w:rsid w:val="00CE202B"/>
    <w:rsid w:val="00CF5F25"/>
    <w:rsid w:val="00CF7CBE"/>
    <w:rsid w:val="00D0474A"/>
    <w:rsid w:val="00D0630A"/>
    <w:rsid w:val="00D071C0"/>
    <w:rsid w:val="00D07F1F"/>
    <w:rsid w:val="00D13EB7"/>
    <w:rsid w:val="00D16082"/>
    <w:rsid w:val="00D217B5"/>
    <w:rsid w:val="00D21994"/>
    <w:rsid w:val="00D23ECD"/>
    <w:rsid w:val="00D27466"/>
    <w:rsid w:val="00D3424C"/>
    <w:rsid w:val="00D3445D"/>
    <w:rsid w:val="00D3727B"/>
    <w:rsid w:val="00D4096B"/>
    <w:rsid w:val="00D41B1A"/>
    <w:rsid w:val="00D46B95"/>
    <w:rsid w:val="00D479D7"/>
    <w:rsid w:val="00D50B46"/>
    <w:rsid w:val="00D54793"/>
    <w:rsid w:val="00D5585D"/>
    <w:rsid w:val="00D55C34"/>
    <w:rsid w:val="00D56769"/>
    <w:rsid w:val="00D57F94"/>
    <w:rsid w:val="00D653E0"/>
    <w:rsid w:val="00D654F6"/>
    <w:rsid w:val="00D6664E"/>
    <w:rsid w:val="00D674BF"/>
    <w:rsid w:val="00D67839"/>
    <w:rsid w:val="00D72C20"/>
    <w:rsid w:val="00D731EA"/>
    <w:rsid w:val="00D74601"/>
    <w:rsid w:val="00D75C2C"/>
    <w:rsid w:val="00D81D76"/>
    <w:rsid w:val="00D82655"/>
    <w:rsid w:val="00D8479F"/>
    <w:rsid w:val="00D866C1"/>
    <w:rsid w:val="00D90166"/>
    <w:rsid w:val="00D926B5"/>
    <w:rsid w:val="00D9456D"/>
    <w:rsid w:val="00D945E5"/>
    <w:rsid w:val="00D96A83"/>
    <w:rsid w:val="00D97514"/>
    <w:rsid w:val="00DA0857"/>
    <w:rsid w:val="00DA1AED"/>
    <w:rsid w:val="00DA235B"/>
    <w:rsid w:val="00DB4EBD"/>
    <w:rsid w:val="00DC0004"/>
    <w:rsid w:val="00DC30CC"/>
    <w:rsid w:val="00DC689B"/>
    <w:rsid w:val="00DD0FC0"/>
    <w:rsid w:val="00DD4A69"/>
    <w:rsid w:val="00DD6217"/>
    <w:rsid w:val="00DE2D0D"/>
    <w:rsid w:val="00DE665F"/>
    <w:rsid w:val="00DE6A47"/>
    <w:rsid w:val="00DF3838"/>
    <w:rsid w:val="00DF468E"/>
    <w:rsid w:val="00DF51FC"/>
    <w:rsid w:val="00DF7A0A"/>
    <w:rsid w:val="00E03211"/>
    <w:rsid w:val="00E04D27"/>
    <w:rsid w:val="00E06E9A"/>
    <w:rsid w:val="00E07387"/>
    <w:rsid w:val="00E14294"/>
    <w:rsid w:val="00E1494D"/>
    <w:rsid w:val="00E15E2C"/>
    <w:rsid w:val="00E15EBC"/>
    <w:rsid w:val="00E200FB"/>
    <w:rsid w:val="00E20E3D"/>
    <w:rsid w:val="00E2194B"/>
    <w:rsid w:val="00E228D6"/>
    <w:rsid w:val="00E24E87"/>
    <w:rsid w:val="00E268E2"/>
    <w:rsid w:val="00E31E61"/>
    <w:rsid w:val="00E346FD"/>
    <w:rsid w:val="00E3495F"/>
    <w:rsid w:val="00E35BF0"/>
    <w:rsid w:val="00E37236"/>
    <w:rsid w:val="00E3773B"/>
    <w:rsid w:val="00E42C9B"/>
    <w:rsid w:val="00E50DE7"/>
    <w:rsid w:val="00E52EE5"/>
    <w:rsid w:val="00E53DB7"/>
    <w:rsid w:val="00E53EDE"/>
    <w:rsid w:val="00E632CD"/>
    <w:rsid w:val="00E650A2"/>
    <w:rsid w:val="00E71776"/>
    <w:rsid w:val="00E73FF3"/>
    <w:rsid w:val="00E77E0D"/>
    <w:rsid w:val="00E81053"/>
    <w:rsid w:val="00E81BD1"/>
    <w:rsid w:val="00E82301"/>
    <w:rsid w:val="00E842CD"/>
    <w:rsid w:val="00E87165"/>
    <w:rsid w:val="00E91D7A"/>
    <w:rsid w:val="00E95101"/>
    <w:rsid w:val="00E978B9"/>
    <w:rsid w:val="00EA2384"/>
    <w:rsid w:val="00EB17EB"/>
    <w:rsid w:val="00EB20DA"/>
    <w:rsid w:val="00EB5507"/>
    <w:rsid w:val="00EB5637"/>
    <w:rsid w:val="00EB594E"/>
    <w:rsid w:val="00EC1055"/>
    <w:rsid w:val="00EC36B9"/>
    <w:rsid w:val="00EC467D"/>
    <w:rsid w:val="00EC5829"/>
    <w:rsid w:val="00EC60C1"/>
    <w:rsid w:val="00EC7012"/>
    <w:rsid w:val="00ED23EC"/>
    <w:rsid w:val="00ED34F6"/>
    <w:rsid w:val="00ED478C"/>
    <w:rsid w:val="00ED5D32"/>
    <w:rsid w:val="00ED7FC4"/>
    <w:rsid w:val="00EE15E8"/>
    <w:rsid w:val="00EE7566"/>
    <w:rsid w:val="00EE78CA"/>
    <w:rsid w:val="00EF05F1"/>
    <w:rsid w:val="00EF1F17"/>
    <w:rsid w:val="00F01AC1"/>
    <w:rsid w:val="00F01E31"/>
    <w:rsid w:val="00F04835"/>
    <w:rsid w:val="00F077F6"/>
    <w:rsid w:val="00F10F8D"/>
    <w:rsid w:val="00F11C45"/>
    <w:rsid w:val="00F12EBE"/>
    <w:rsid w:val="00F1471A"/>
    <w:rsid w:val="00F17163"/>
    <w:rsid w:val="00F17B86"/>
    <w:rsid w:val="00F17C8F"/>
    <w:rsid w:val="00F21AEC"/>
    <w:rsid w:val="00F31F21"/>
    <w:rsid w:val="00F32C03"/>
    <w:rsid w:val="00F331FC"/>
    <w:rsid w:val="00F3540D"/>
    <w:rsid w:val="00F40C06"/>
    <w:rsid w:val="00F427AC"/>
    <w:rsid w:val="00F44883"/>
    <w:rsid w:val="00F4584E"/>
    <w:rsid w:val="00F47786"/>
    <w:rsid w:val="00F51A0E"/>
    <w:rsid w:val="00F5235E"/>
    <w:rsid w:val="00F562CE"/>
    <w:rsid w:val="00F56619"/>
    <w:rsid w:val="00F5764D"/>
    <w:rsid w:val="00F57E07"/>
    <w:rsid w:val="00F60FFE"/>
    <w:rsid w:val="00F61246"/>
    <w:rsid w:val="00F61B8D"/>
    <w:rsid w:val="00F63B72"/>
    <w:rsid w:val="00F64B2C"/>
    <w:rsid w:val="00F6562A"/>
    <w:rsid w:val="00F6747A"/>
    <w:rsid w:val="00F70755"/>
    <w:rsid w:val="00F71CC4"/>
    <w:rsid w:val="00F72D94"/>
    <w:rsid w:val="00F76393"/>
    <w:rsid w:val="00F7652A"/>
    <w:rsid w:val="00F774A4"/>
    <w:rsid w:val="00F77527"/>
    <w:rsid w:val="00F8137E"/>
    <w:rsid w:val="00F84DB8"/>
    <w:rsid w:val="00F85AFB"/>
    <w:rsid w:val="00F86B9E"/>
    <w:rsid w:val="00F95C0B"/>
    <w:rsid w:val="00F966DF"/>
    <w:rsid w:val="00F97F4D"/>
    <w:rsid w:val="00FA2B05"/>
    <w:rsid w:val="00FB0B78"/>
    <w:rsid w:val="00FB249C"/>
    <w:rsid w:val="00FB5488"/>
    <w:rsid w:val="00FB60C4"/>
    <w:rsid w:val="00FB771D"/>
    <w:rsid w:val="00FB78BA"/>
    <w:rsid w:val="00FB7FC6"/>
    <w:rsid w:val="00FC1BE6"/>
    <w:rsid w:val="00FC43A4"/>
    <w:rsid w:val="00FC5B0D"/>
    <w:rsid w:val="00FD136B"/>
    <w:rsid w:val="00FD1860"/>
    <w:rsid w:val="00FD3D31"/>
    <w:rsid w:val="00FD4D73"/>
    <w:rsid w:val="00FD61B1"/>
    <w:rsid w:val="00FE261F"/>
    <w:rsid w:val="00FE4068"/>
    <w:rsid w:val="00FF1CB9"/>
    <w:rsid w:val="00FF38D1"/>
    <w:rsid w:val="00FF503B"/>
    <w:rsid w:val="00FF5E9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Andriana</cp:lastModifiedBy>
  <cp:revision>2</cp:revision>
  <cp:lastPrinted>2011-12-20T14:03:00Z</cp:lastPrinted>
  <dcterms:created xsi:type="dcterms:W3CDTF">2015-06-04T07:25:00Z</dcterms:created>
  <dcterms:modified xsi:type="dcterms:W3CDTF">2015-06-04T07:25:00Z</dcterms:modified>
</cp:coreProperties>
</file>