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73" w:rsidRPr="00626B73" w:rsidRDefault="00626B73" w:rsidP="00626B73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</w:pPr>
      <w:r w:rsidRPr="00626B73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Конкурс за професор по професионално направление 4.2. Химически науки по научна специалност „Аналитична химия“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BF8F00" w:themeColor="accent4" w:themeShade="BF"/>
          <w:sz w:val="21"/>
          <w:szCs w:val="21"/>
          <w:lang w:eastAsia="bg-BG"/>
        </w:rPr>
      </w:pPr>
      <w:hyperlink r:id="rId5" w:history="1">
        <w:r w:rsidRPr="00626B73">
          <w:rPr>
            <w:rFonts w:ascii="Arial" w:eastAsia="Times New Roman" w:hAnsi="Arial" w:cs="Arial"/>
            <w:color w:val="BF8F00" w:themeColor="accent4" w:themeShade="BF"/>
            <w:sz w:val="21"/>
            <w:szCs w:val="21"/>
            <w:u w:val="single"/>
            <w:lang w:eastAsia="bg-BG"/>
          </w:rPr>
          <w:t>Резюмета на основните резултати и научните приноси на кандидата</w:t>
        </w:r>
      </w:hyperlink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lang w:eastAsia="bg-BG"/>
        </w:rPr>
        <w:t> (</w:t>
      </w:r>
      <w:hyperlink r:id="rId6" w:history="1">
        <w:r w:rsidRPr="00626B73">
          <w:rPr>
            <w:rFonts w:ascii="Arial" w:eastAsia="Times New Roman" w:hAnsi="Arial" w:cs="Arial"/>
            <w:color w:val="BF8F00" w:themeColor="accent4" w:themeShade="BF"/>
            <w:sz w:val="21"/>
            <w:szCs w:val="21"/>
            <w:u w:val="single"/>
            <w:lang w:eastAsia="bg-BG"/>
          </w:rPr>
          <w:t>EN</w:t>
        </w:r>
      </w:hyperlink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lang w:val="en-US" w:eastAsia="bg-BG"/>
        </w:rPr>
        <w:t>)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BF8F00" w:themeColor="accent4" w:themeShade="BF"/>
          <w:sz w:val="21"/>
          <w:szCs w:val="21"/>
          <w:lang w:eastAsia="bg-BG"/>
        </w:rPr>
      </w:pPr>
      <w:hyperlink r:id="rId7" w:history="1">
        <w:r w:rsidRPr="00626B73">
          <w:rPr>
            <w:rFonts w:ascii="Arial" w:eastAsia="Times New Roman" w:hAnsi="Arial" w:cs="Arial"/>
            <w:color w:val="BF8F00" w:themeColor="accent4" w:themeShade="BF"/>
            <w:sz w:val="21"/>
            <w:szCs w:val="21"/>
            <w:u w:val="single"/>
            <w:lang w:eastAsia="bg-BG"/>
          </w:rPr>
          <w:t>Списък с публикации на кандидата</w:t>
        </w:r>
      </w:hyperlink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  <w:bookmarkStart w:id="0" w:name="_GoBack"/>
      <w:bookmarkEnd w:id="0"/>
    </w:p>
    <w:p w:rsidR="00186173" w:rsidRDefault="00626B73" w:rsidP="001861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Научно жури: </w:t>
      </w:r>
      <w:r w:rsidR="00186173" w:rsidRPr="00186173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проф. д-р инж. Стела Георгиева-</w:t>
      </w:r>
      <w:proofErr w:type="spellStart"/>
      <w:r w:rsidR="00186173" w:rsidRPr="00186173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Кискинова</w:t>
      </w:r>
      <w:proofErr w:type="spellEnd"/>
      <w:r w:rsidR="00186173" w:rsidRPr="00186173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– ХТМУ</w:t>
      </w:r>
    </w:p>
    <w:p w:rsidR="00186173" w:rsidRPr="00186173" w:rsidRDefault="00186173" w:rsidP="001861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186173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проф. д-р инж. Данчо </w:t>
      </w:r>
      <w:proofErr w:type="spellStart"/>
      <w:r w:rsidRPr="00186173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Даналев</w:t>
      </w:r>
      <w:proofErr w:type="spellEnd"/>
      <w:r w:rsidRPr="00186173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– ХТМУ</w:t>
      </w:r>
    </w:p>
    <w:p w:rsidR="00186173" w:rsidRPr="00186173" w:rsidRDefault="00186173" w:rsidP="001861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проф. д-р Стефан </w:t>
      </w:r>
      <w:proofErr w:type="spellStart"/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Цаковски</w:t>
      </w:r>
      <w:proofErr w:type="spellEnd"/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– СУ</w:t>
      </w:r>
    </w:p>
    <w:p w:rsidR="00186173" w:rsidRPr="00186173" w:rsidRDefault="00186173" w:rsidP="001861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проф. дхн Васил Симеонов – СУ</w:t>
      </w:r>
    </w:p>
    <w:p w:rsidR="00186173" w:rsidRPr="00186173" w:rsidRDefault="00186173" w:rsidP="001861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проф. д-р Анифе Ахмедова – СУ</w:t>
      </w:r>
    </w:p>
    <w:p w:rsidR="00186173" w:rsidRPr="00186173" w:rsidRDefault="00186173" w:rsidP="001861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проф. д-р Албена Дечева-Чакърова – ФХФ – СУ</w:t>
      </w:r>
    </w:p>
    <w:p w:rsidR="00186173" w:rsidRDefault="001861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проф. д-р Тони Венелинов – Университет по архитектура, </w:t>
      </w:r>
      <w:proofErr w:type="spellStart"/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сроителство</w:t>
      </w:r>
      <w:proofErr w:type="spellEnd"/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и геодезия</w:t>
      </w:r>
    </w:p>
    <w:p w:rsidR="00186173" w:rsidRPr="00626B73" w:rsidRDefault="001861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жури: </w:t>
      </w:r>
      <w:r w:rsidR="00186173" w:rsidRPr="00186173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проф. д-р инж. Стела Георгиева-</w:t>
      </w:r>
      <w:proofErr w:type="spellStart"/>
      <w:r w:rsidR="00186173" w:rsidRPr="00186173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Кискинова</w:t>
      </w:r>
      <w:proofErr w:type="spellEnd"/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Рецензии:  </w:t>
      </w:r>
      <w:r w:rsidR="00186173" w:rsidRPr="001861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 xml:space="preserve">проф. д-р Стефан </w:t>
      </w:r>
      <w:proofErr w:type="spellStart"/>
      <w:r w:rsidR="00186173" w:rsidRPr="001861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>Цаковски</w:t>
      </w:r>
      <w:proofErr w:type="spellEnd"/>
      <w:r w:rsidR="00186173" w:rsidRPr="001861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val="en-US" w:eastAsia="bg-BG"/>
        </w:rPr>
        <w:t xml:space="preserve"> </w:t>
      </w:r>
      <w:r w:rsidR="00186173" w:rsidRPr="001861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>(</w:t>
      </w:r>
      <w:hyperlink r:id="rId8" w:history="1">
        <w:r w:rsidRPr="00626B73">
          <w:rPr>
            <w:rFonts w:ascii="Arial" w:eastAsia="Times New Roman" w:hAnsi="Arial" w:cs="Arial"/>
            <w:color w:val="BF8F00" w:themeColor="accent4" w:themeShade="BF"/>
            <w:sz w:val="21"/>
            <w:szCs w:val="21"/>
            <w:u w:val="single"/>
            <w:lang w:eastAsia="bg-BG"/>
          </w:rPr>
          <w:t>EN</w:t>
        </w:r>
      </w:hyperlink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val="en-US" w:eastAsia="bg-BG"/>
        </w:rPr>
        <w:t>)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</w:pPr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lang w:eastAsia="bg-BG"/>
        </w:rPr>
        <w:t>                  </w:t>
      </w:r>
      <w:hyperlink r:id="rId9" w:history="1">
        <w:r w:rsidRPr="00626B73">
          <w:rPr>
            <w:rFonts w:ascii="Arial" w:eastAsia="Times New Roman" w:hAnsi="Arial" w:cs="Arial"/>
            <w:color w:val="BF8F00" w:themeColor="accent4" w:themeShade="BF"/>
            <w:sz w:val="21"/>
            <w:szCs w:val="21"/>
            <w:u w:val="single"/>
            <w:lang w:eastAsia="bg-BG"/>
          </w:rPr>
          <w:t>проф. дхн Васил Симеонов</w:t>
        </w:r>
      </w:hyperlink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> (</w:t>
      </w:r>
      <w:hyperlink r:id="rId10" w:history="1">
        <w:r w:rsidRPr="00626B73">
          <w:rPr>
            <w:rFonts w:ascii="Arial" w:eastAsia="Times New Roman" w:hAnsi="Arial" w:cs="Arial"/>
            <w:color w:val="BF8F00" w:themeColor="accent4" w:themeShade="BF"/>
            <w:sz w:val="21"/>
            <w:szCs w:val="21"/>
            <w:u w:val="single"/>
            <w:lang w:eastAsia="bg-BG"/>
          </w:rPr>
          <w:t>EN</w:t>
        </w:r>
      </w:hyperlink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val="en-US" w:eastAsia="bg-BG"/>
        </w:rPr>
        <w:t>)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</w:pPr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lang w:eastAsia="bg-BG"/>
        </w:rPr>
        <w:t>                  </w:t>
      </w:r>
      <w:r w:rsidR="00186173" w:rsidRPr="001861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>проф. д-р Тони Венелинов</w:t>
      </w:r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> (</w:t>
      </w:r>
      <w:hyperlink r:id="rId11" w:history="1">
        <w:r w:rsidRPr="00626B73">
          <w:rPr>
            <w:rFonts w:ascii="Arial" w:eastAsia="Times New Roman" w:hAnsi="Arial" w:cs="Arial"/>
            <w:color w:val="BF8F00" w:themeColor="accent4" w:themeShade="BF"/>
            <w:sz w:val="21"/>
            <w:szCs w:val="21"/>
            <w:u w:val="single"/>
            <w:lang w:eastAsia="bg-BG"/>
          </w:rPr>
          <w:t>EN</w:t>
        </w:r>
      </w:hyperlink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val="en-US" w:eastAsia="bg-BG"/>
        </w:rPr>
        <w:t>)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                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</w:t>
      </w:r>
      <w:r w:rsidR="0024204F" w:rsidRPr="0024204F">
        <w:rPr>
          <w:rFonts w:ascii="Arial" w:eastAsia="Times New Roman" w:hAnsi="Arial" w:cs="Arial"/>
          <w:bCs/>
          <w:color w:val="BF8F00" w:themeColor="accent4" w:themeShade="BF"/>
          <w:sz w:val="21"/>
          <w:szCs w:val="21"/>
          <w:u w:val="single"/>
          <w:lang w:eastAsia="bg-BG"/>
        </w:rPr>
        <w:t>проф. д-р инж. Стела Георгиева-</w:t>
      </w:r>
      <w:proofErr w:type="spellStart"/>
      <w:r w:rsidR="0024204F" w:rsidRPr="0024204F">
        <w:rPr>
          <w:rFonts w:ascii="Arial" w:eastAsia="Times New Roman" w:hAnsi="Arial" w:cs="Arial"/>
          <w:bCs/>
          <w:color w:val="BF8F00" w:themeColor="accent4" w:themeShade="BF"/>
          <w:sz w:val="21"/>
          <w:szCs w:val="21"/>
          <w:u w:val="single"/>
          <w:lang w:eastAsia="bg-BG"/>
        </w:rPr>
        <w:t>Кискинова</w:t>
      </w:r>
      <w:proofErr w:type="spellEnd"/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> (</w:t>
      </w:r>
      <w:hyperlink r:id="rId12" w:history="1">
        <w:r w:rsidRPr="00626B73">
          <w:rPr>
            <w:rFonts w:ascii="Arial" w:eastAsia="Times New Roman" w:hAnsi="Arial" w:cs="Arial"/>
            <w:color w:val="BF8F00" w:themeColor="accent4" w:themeShade="BF"/>
            <w:sz w:val="21"/>
            <w:szCs w:val="21"/>
            <w:u w:val="single"/>
            <w:lang w:eastAsia="bg-BG"/>
          </w:rPr>
          <w:t>EN</w:t>
        </w:r>
      </w:hyperlink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val="en-US" w:eastAsia="bg-BG"/>
        </w:rPr>
        <w:t>)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                 </w:t>
      </w:r>
      <w:r w:rsidR="0024204F" w:rsidRPr="0024204F">
        <w:rPr>
          <w:rFonts w:ascii="Arial" w:eastAsia="Times New Roman" w:hAnsi="Arial" w:cs="Arial"/>
          <w:bCs/>
          <w:color w:val="BF8F00" w:themeColor="accent4" w:themeShade="BF"/>
          <w:sz w:val="21"/>
          <w:szCs w:val="21"/>
          <w:u w:val="single"/>
          <w:lang w:eastAsia="bg-BG"/>
        </w:rPr>
        <w:t xml:space="preserve">проф. д-р инж. Данчо </w:t>
      </w:r>
      <w:proofErr w:type="spellStart"/>
      <w:r w:rsidR="0024204F" w:rsidRPr="0024204F">
        <w:rPr>
          <w:rFonts w:ascii="Arial" w:eastAsia="Times New Roman" w:hAnsi="Arial" w:cs="Arial"/>
          <w:bCs/>
          <w:color w:val="BF8F00" w:themeColor="accent4" w:themeShade="BF"/>
          <w:sz w:val="21"/>
          <w:szCs w:val="21"/>
          <w:u w:val="single"/>
          <w:lang w:eastAsia="bg-BG"/>
        </w:rPr>
        <w:t>Даналев</w:t>
      </w:r>
      <w:proofErr w:type="spellEnd"/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> (</w:t>
      </w:r>
      <w:hyperlink r:id="rId13" w:history="1">
        <w:r w:rsidRPr="00626B73">
          <w:rPr>
            <w:rFonts w:ascii="Arial" w:eastAsia="Times New Roman" w:hAnsi="Arial" w:cs="Arial"/>
            <w:color w:val="BF8F00" w:themeColor="accent4" w:themeShade="BF"/>
            <w:sz w:val="21"/>
            <w:szCs w:val="21"/>
            <w:u w:val="single"/>
            <w:lang w:eastAsia="bg-BG"/>
          </w:rPr>
          <w:t>EN</w:t>
        </w:r>
      </w:hyperlink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val="en-US" w:eastAsia="bg-BG"/>
        </w:rPr>
        <w:t>)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u w:val="single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                 </w:t>
      </w:r>
      <w:r w:rsidR="0024204F" w:rsidRPr="0024204F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>проф. д-р Албена Дечева-Чакърова</w:t>
      </w:r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> (</w:t>
      </w:r>
      <w:hyperlink r:id="rId14" w:history="1">
        <w:r w:rsidRPr="00626B73">
          <w:rPr>
            <w:rFonts w:ascii="Arial" w:eastAsia="Times New Roman" w:hAnsi="Arial" w:cs="Arial"/>
            <w:color w:val="BF8F00" w:themeColor="accent4" w:themeShade="BF"/>
            <w:sz w:val="21"/>
            <w:szCs w:val="21"/>
            <w:u w:val="single"/>
            <w:lang w:eastAsia="bg-BG"/>
          </w:rPr>
          <w:t>EN</w:t>
        </w:r>
      </w:hyperlink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val="en-US" w:eastAsia="bg-BG"/>
        </w:rPr>
        <w:t>)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                 </w:t>
      </w:r>
      <w:r w:rsidR="0024204F" w:rsidRPr="0024204F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>проф. д-р Анифе Ахмедова</w:t>
      </w:r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> (</w:t>
      </w:r>
      <w:hyperlink r:id="rId15" w:history="1">
        <w:r w:rsidRPr="00626B73">
          <w:rPr>
            <w:rFonts w:ascii="Arial" w:eastAsia="Times New Roman" w:hAnsi="Arial" w:cs="Arial"/>
            <w:color w:val="BF8F00" w:themeColor="accent4" w:themeShade="BF"/>
            <w:sz w:val="21"/>
            <w:szCs w:val="21"/>
            <w:u w:val="single"/>
            <w:lang w:eastAsia="bg-BG"/>
          </w:rPr>
          <w:t>EN</w:t>
        </w:r>
      </w:hyperlink>
      <w:r w:rsidRPr="00626B7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val="en-US" w:eastAsia="bg-BG"/>
        </w:rPr>
        <w:t>)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hyperlink r:id="rId16" w:history="1">
        <w:r w:rsidRPr="00626B7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Отговори на кандидата по рецензиите и становищата</w:t>
        </w:r>
      </w:hyperlink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Заключително заседание на научното жури: 1</w:t>
      </w:r>
      <w:r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9</w:t>
      </w: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</w:t>
      </w:r>
      <w:r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12</w:t>
      </w: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.202</w:t>
      </w:r>
      <w:r w:rsidRPr="00626B7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5</w:t>
      </w: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 година от </w:t>
      </w:r>
      <w:r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13</w:t>
      </w: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,00 часа в зала </w:t>
      </w:r>
      <w:r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1</w:t>
      </w: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01, </w:t>
      </w:r>
      <w:proofErr w:type="spellStart"/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сгр</w:t>
      </w:r>
      <w:proofErr w:type="spellEnd"/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 "А" на ХТМУ.</w:t>
      </w:r>
    </w:p>
    <w:p w:rsidR="00626B73" w:rsidRPr="00626B73" w:rsidRDefault="00626B73" w:rsidP="00626B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lastRenderedPageBreak/>
        <w:t>Заседание на Факултетния съвет на Факултета по химични технологии за избор на професор</w:t>
      </w:r>
    </w:p>
    <w:p w:rsidR="00186173" w:rsidRDefault="00626B73" w:rsidP="0018617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626B73">
        <w:rPr>
          <w:rFonts w:ascii="Arial" w:eastAsia="Times New Roman" w:hAnsi="Arial" w:cs="Arial"/>
          <w:color w:val="212529"/>
          <w:sz w:val="27"/>
          <w:szCs w:val="27"/>
          <w:lang w:eastAsia="bg-BG"/>
        </w:rPr>
        <w:t>Допълнителна информация</w:t>
      </w:r>
    </w:p>
    <w:p w:rsidR="00186173" w:rsidRDefault="00186173" w:rsidP="0018617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</w:p>
    <w:p w:rsidR="00186173" w:rsidRPr="00186173" w:rsidRDefault="00626B73" w:rsidP="0018617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18617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обявен в ДВ:</w:t>
      </w:r>
      <w:r w:rsidR="00186173" w:rsidRPr="00186173">
        <w:rPr>
          <w:rFonts w:ascii="Arial" w:eastAsia="Times New Roman" w:hAnsi="Arial" w:cs="Arial"/>
          <w:b/>
          <w:bCs/>
          <w:color w:val="212529"/>
          <w:sz w:val="21"/>
          <w:szCs w:val="21"/>
          <w:lang w:val="en-US" w:eastAsia="bg-BG"/>
        </w:rPr>
        <w:t xml:space="preserve"> </w:t>
      </w:r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брой </w:t>
      </w:r>
      <w:r w:rsidR="00186173" w:rsidRPr="0018617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64</w:t>
      </w:r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от </w:t>
      </w:r>
      <w:r w:rsidR="00186173"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05.08.2025 </w:t>
      </w:r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година</w:t>
      </w:r>
    </w:p>
    <w:p w:rsidR="00186173" w:rsidRPr="00186173" w:rsidRDefault="00626B73" w:rsidP="0018617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18617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Кандидат:</w:t>
      </w:r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доц. д-р инж. Андриана Риск </w:t>
      </w:r>
      <w:proofErr w:type="spellStart"/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Сурлева</w:t>
      </w:r>
      <w:proofErr w:type="spellEnd"/>
    </w:p>
    <w:p w:rsidR="00626B73" w:rsidRPr="00186173" w:rsidRDefault="00626B73" w:rsidP="0018617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proofErr w:type="spellStart"/>
      <w:r w:rsidRPr="0018617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Решение:</w:t>
      </w:r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на</w:t>
      </w:r>
      <w:proofErr w:type="spellEnd"/>
      <w:r w:rsidRPr="0018617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Основно звено</w:t>
      </w:r>
    </w:p>
    <w:p w:rsidR="00147E46" w:rsidRDefault="00147E46"/>
    <w:sectPr w:rsidR="0014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54C3F"/>
    <w:multiLevelType w:val="hybridMultilevel"/>
    <w:tmpl w:val="BECE561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A13D6B"/>
    <w:multiLevelType w:val="multilevel"/>
    <w:tmpl w:val="F3E0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73"/>
    <w:rsid w:val="00147E46"/>
    <w:rsid w:val="00186173"/>
    <w:rsid w:val="00226060"/>
    <w:rsid w:val="0024204F"/>
    <w:rsid w:val="00547D4B"/>
    <w:rsid w:val="00626B73"/>
    <w:rsid w:val="00827DEA"/>
    <w:rsid w:val="00D35035"/>
    <w:rsid w:val="00F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72634-E394-4FF2-9DE5-3354C6F2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858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u2.uctm.edu/uctm/downloads/NS_AD/AD/Stela_Georgieva/REVIEW_Stela-Emiliq_Najdenova_EN.pdf" TargetMode="External"/><Relationship Id="rId13" Type="http://schemas.openxmlformats.org/officeDocument/2006/relationships/hyperlink" Target="https://mmu2.uctm.edu/uctm/downloads/NS_AD/AD/Stela_Georgieva/Stanovishte_EN_Stefan_Tsakovski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mu2.uctm.edu/uctm/downloads/NS_AD/AD/Stela_Georgieva/spisak.pdf" TargetMode="External"/><Relationship Id="rId12" Type="http://schemas.openxmlformats.org/officeDocument/2006/relationships/hyperlink" Target="https://mmu2.uctm.edu/uctm/downloads/NS_AD/AD/Stela_Georgieva/Stanovishte_Adriana_Surleva_EN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mu2.uctm.edu/uctm/downloads/NS_AD/AD/Stela_Georgieva/otg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mu2.uctm.edu/uctm/downloads/NS_AD/AD/Stela_Georgieva/rez_ANG.pdf" TargetMode="External"/><Relationship Id="rId11" Type="http://schemas.openxmlformats.org/officeDocument/2006/relationships/hyperlink" Target="https://mmu2.uctm.edu/uctm/downloads/NS_AD/AD/Stela_Georgieva/Recenziq_EN_AD_Irina_Karadjova.pdf" TargetMode="External"/><Relationship Id="rId5" Type="http://schemas.openxmlformats.org/officeDocument/2006/relationships/hyperlink" Target="https://mmu2.uctm.edu/uctm/downloads/NS_AD/AD/Stela_Georgieva/rez_BG.pdf" TargetMode="External"/><Relationship Id="rId15" Type="http://schemas.openxmlformats.org/officeDocument/2006/relationships/hyperlink" Target="https://mmu2.uctm.edu/uctm/downloads/NS_AD/AD/Stela_Georgieva/Stanovishte_EN_Prof-SGeorgieva_Denitsa_Pantaleeva.pdf" TargetMode="External"/><Relationship Id="rId10" Type="http://schemas.openxmlformats.org/officeDocument/2006/relationships/hyperlink" Target="https://mmu2.uctm.edu/uctm/downloads/NS_AD/AD/Stela_Georgieva/Recenziq_EN_Vasil_Simeono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u2.uctm.edu/uctm/downloads/NS_AD/AD/Stela_Georgieva/Recenziq_BG_Vasil_Simeonov.pdf" TargetMode="External"/><Relationship Id="rId14" Type="http://schemas.openxmlformats.org/officeDocument/2006/relationships/hyperlink" Target="https://mmu2.uctm.edu/uctm/downloads/NS_AD/AD/Stela_Georgieva/Stanovishte_Stela_Georgieva_ot_Albena_Detcheva-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3</cp:revision>
  <dcterms:created xsi:type="dcterms:W3CDTF">2025-12-05T08:18:00Z</dcterms:created>
  <dcterms:modified xsi:type="dcterms:W3CDTF">2025-12-05T08:31:00Z</dcterms:modified>
</cp:coreProperties>
</file>