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6F" w:rsidRPr="007575B3" w:rsidRDefault="00F25C6F" w:rsidP="005A0385">
      <w:pPr>
        <w:pBdr>
          <w:bottom w:val="single" w:sz="6" w:space="3" w:color="auto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Конкурс за </w:t>
      </w:r>
      <w:r w:rsidR="007575B3" w:rsidRPr="007575B3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доцент по 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професионално направление 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5.</w:t>
      </w:r>
      <w:r w:rsidR="002139E4">
        <w:rPr>
          <w:rFonts w:ascii="Arial" w:eastAsia="Times New Roman" w:hAnsi="Arial" w:cs="Arial"/>
          <w:b/>
          <w:bCs/>
          <w:color w:val="212529"/>
          <w:sz w:val="36"/>
          <w:szCs w:val="36"/>
          <w:lang w:val="en-US" w:eastAsia="bg-BG"/>
        </w:rPr>
        <w:t>2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. </w:t>
      </w:r>
      <w:r w:rsidR="002139E4" w:rsidRPr="002139E4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Електротехника, електроника и автоматика</w:t>
      </w: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 xml:space="preserve">, научна </w:t>
      </w:r>
      <w:r w:rsidR="005A038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специалност „</w:t>
      </w:r>
      <w:r w:rsidR="005A0385" w:rsidRPr="005A0385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Автоматизирани системи за обработка на информация и управление</w:t>
      </w:r>
      <w:r w:rsidRPr="00F25C6F">
        <w:rPr>
          <w:rFonts w:ascii="Arial" w:eastAsia="Times New Roman" w:hAnsi="Arial" w:cs="Arial"/>
          <w:b/>
          <w:bCs/>
          <w:color w:val="212529"/>
          <w:sz w:val="36"/>
          <w:szCs w:val="36"/>
          <w:lang w:eastAsia="bg-BG"/>
        </w:rPr>
        <w:t>“</w:t>
      </w:r>
    </w:p>
    <w:p w:rsidR="00F25C6F" w:rsidRDefault="00F25C6F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</w:p>
    <w:p w:rsidR="007575B3" w:rsidRP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Резюмета на основните резултати и научните приноси на кандидата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7575B3" w:rsidP="00F25C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Списък с публикации на кандидата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5A0385" w:rsidRPr="005A0385" w:rsidRDefault="007575B3" w:rsidP="005A0385">
      <w:pPr>
        <w:shd w:val="clear" w:color="auto" w:fill="FFFFFF"/>
        <w:spacing w:after="100" w:afterAutospacing="1" w:line="240" w:lineRule="auto"/>
        <w:ind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Научно жури:  </w:t>
      </w:r>
      <w:r w:rsidR="005A0385"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Идилия Бачкова – ХТМУ</w:t>
      </w:r>
    </w:p>
    <w:p w:rsidR="005A0385" w:rsidRPr="005A0385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Коста Бошнаков – ХТМУ</w:t>
      </w:r>
    </w:p>
    <w:p w:rsidR="005A0385" w:rsidRPr="005A0385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инж. Светла Лекова – ХТМУ</w:t>
      </w:r>
    </w:p>
    <w:p w:rsidR="005A0385" w:rsidRPr="005A0385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Галина Николчева – ТУ-София</w:t>
      </w:r>
    </w:p>
    <w:p w:rsidR="005A0385" w:rsidRPr="005A0385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чл. кор. проф. дтн Любка </w:t>
      </w:r>
      <w:proofErr w:type="spellStart"/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Дуковска</w:t>
      </w:r>
      <w:proofErr w:type="spellEnd"/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– ИИКТ-БАН</w:t>
      </w:r>
    </w:p>
    <w:p w:rsidR="005A0385" w:rsidRPr="005A0385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дтн Красимира Стоилова – ИИКТ-БАН</w:t>
      </w:r>
    </w:p>
    <w:p w:rsidR="00F25C6F" w:rsidRPr="007575B3" w:rsidRDefault="005A0385" w:rsidP="005A0385">
      <w:pPr>
        <w:shd w:val="clear" w:color="auto" w:fill="FFFFFF"/>
        <w:spacing w:after="100" w:afterAutospacing="1" w:line="240" w:lineRule="auto"/>
        <w:ind w:left="1416" w:firstLine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доц. д-р Григор Стамболов – ТУ-София</w:t>
      </w:r>
    </w:p>
    <w:p w:rsidR="00F25C6F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Председател на научното жури</w:t>
      </w:r>
      <w:r w:rsidR="0019619C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:</w:t>
      </w:r>
      <w:r w:rsidR="0019619C" w:rsidRPr="0019619C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  <w:r w:rsidR="005A0385" w:rsidRP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проф. д-р инж. Идилия Бачкова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Рецензии: </w:t>
      </w:r>
      <w:r w:rsidR="0019619C" w:rsidRPr="0019619C">
        <w:t xml:space="preserve"> 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Идилия Бачкова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)</w:t>
      </w:r>
    </w:p>
    <w:p w:rsidR="007575B3" w:rsidRDefault="0019619C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                   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дтн Красимира Стоилова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5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F25C6F" w:rsidRPr="007575B3" w:rsidRDefault="00F25C6F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Становища:  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инж. Коста Бошнаков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6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5A0385" w:rsidRPr="005A0385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инж. Светла Лекова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7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                     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проф. д-р Галина Николчева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8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7575B3" w:rsidRDefault="00BA47C9" w:rsidP="00BA47C9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чл.-</w:t>
      </w:r>
      <w:proofErr w:type="spellStart"/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кор.проф.дтн</w:t>
      </w:r>
      <w:proofErr w:type="spellEnd"/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инж. Любка </w:t>
      </w:r>
      <w:proofErr w:type="spellStart"/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Дуковска</w:t>
      </w:r>
      <w:proofErr w:type="spellEnd"/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 </w:t>
      </w:r>
      <w:r w:rsidR="007575B3"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="007575B3"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9" w:history="1">
        <w:r w:rsidR="007575B3"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BA47C9" w:rsidRPr="007575B3" w:rsidRDefault="00BA47C9" w:rsidP="00F25C6F">
      <w:pPr>
        <w:shd w:val="clear" w:color="auto" w:fill="FFFFFF"/>
        <w:spacing w:after="100" w:afterAutospacing="1" w:line="240" w:lineRule="auto"/>
        <w:ind w:left="708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         </w:t>
      </w:r>
      <w:r w:rsidR="009C158D" w:rsidRPr="009C158D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 xml:space="preserve">доц. д-р Григор Стамболов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(</w:t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EN</w:t>
      </w:r>
      <w:hyperlink r:id="rId10" w:history="1">
        <w:r w:rsidRPr="007575B3">
          <w:rPr>
            <w:rFonts w:ascii="Arial" w:eastAsia="Times New Roman" w:hAnsi="Arial" w:cs="Arial"/>
            <w:color w:val="A67C00"/>
            <w:sz w:val="21"/>
            <w:szCs w:val="21"/>
            <w:u w:val="single"/>
            <w:lang w:eastAsia="bg-BG"/>
          </w:rPr>
          <w:t>)</w:t>
        </w:r>
      </w:hyperlink>
    </w:p>
    <w:p w:rsidR="00F25C6F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br/>
      </w:r>
      <w:r w:rsidRPr="007575B3">
        <w:rPr>
          <w:rFonts w:ascii="Arial" w:eastAsia="Times New Roman" w:hAnsi="Arial" w:cs="Arial"/>
          <w:color w:val="A67C00"/>
          <w:sz w:val="21"/>
          <w:szCs w:val="21"/>
          <w:u w:val="single"/>
          <w:lang w:eastAsia="bg-BG"/>
        </w:rPr>
        <w:t>Отговори на кандидата по рецензиите и становищата</w:t>
      </w:r>
    </w:p>
    <w:p w:rsidR="00F25C6F" w:rsidRPr="007575B3" w:rsidRDefault="00F25C6F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</w:p>
    <w:p w:rsidR="00D35CC0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Заседание на научното жур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и: </w:t>
      </w:r>
      <w:r w:rsidR="005A0385">
        <w:rPr>
          <w:rFonts w:ascii="Arial" w:eastAsia="Times New Roman" w:hAnsi="Arial" w:cs="Arial"/>
          <w:bCs/>
          <w:color w:val="212529"/>
          <w:sz w:val="21"/>
          <w:szCs w:val="21"/>
          <w:lang w:val="en-US" w:eastAsia="bg-BG"/>
        </w:rPr>
        <w:t>04</w:t>
      </w:r>
      <w:r w:rsidR="009C158D" w:rsidRPr="009C158D">
        <w:rPr>
          <w:rFonts w:ascii="Arial" w:eastAsia="Times New Roman" w:hAnsi="Arial" w:cs="Arial"/>
          <w:bCs/>
          <w:color w:val="212529"/>
          <w:sz w:val="21"/>
          <w:szCs w:val="21"/>
          <w:lang w:eastAsia="bg-BG"/>
        </w:rPr>
        <w:t>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12. 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202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4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г.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,  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от 1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3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3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0 часа, в зала 301, </w:t>
      </w:r>
      <w:proofErr w:type="spellStart"/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сгр</w:t>
      </w:r>
      <w:proofErr w:type="spellEnd"/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 А на ХТМУ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F25C6F" w:rsidRPr="00F25C6F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lastRenderedPageBreak/>
        <w:t xml:space="preserve">Заседание на Факултетния съвет на Факултета по </w:t>
      </w:r>
      <w:r w:rsid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химично и системно инженерство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за избор на доцент: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Публична лекция:</w:t>
      </w:r>
    </w:p>
    <w:p w:rsidR="007575B3" w:rsidRPr="007575B3" w:rsidRDefault="007575B3" w:rsidP="007575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 </w:t>
      </w:r>
    </w:p>
    <w:p w:rsidR="007575B3" w:rsidRPr="007575B3" w:rsidRDefault="007575B3" w:rsidP="007575B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bg-BG"/>
        </w:rPr>
      </w:pPr>
      <w:r w:rsidRPr="007575B3">
        <w:rPr>
          <w:rFonts w:ascii="Arial" w:eastAsia="Times New Roman" w:hAnsi="Arial" w:cs="Arial"/>
          <w:color w:val="212529"/>
          <w:sz w:val="27"/>
          <w:szCs w:val="27"/>
          <w:lang w:eastAsia="bg-BG"/>
        </w:rPr>
        <w:t>Допълнителна информация</w:t>
      </w:r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обявен в ДВ:</w:t>
      </w:r>
      <w:r w:rsidR="00BA47C9" w:rsidRPr="00BA47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ДВ бр. 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6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8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 от </w:t>
      </w:r>
      <w:r w:rsidR="005A0385">
        <w:rPr>
          <w:rFonts w:ascii="Arial" w:eastAsia="Times New Roman" w:hAnsi="Arial" w:cs="Arial"/>
          <w:color w:val="212529"/>
          <w:sz w:val="21"/>
          <w:szCs w:val="21"/>
          <w:lang w:val="en-US" w:eastAsia="bg-BG"/>
        </w:rPr>
        <w:t>13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</w:t>
      </w:r>
      <w:r w:rsidR="00D35CC0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08</w:t>
      </w:r>
      <w:r w:rsidR="00BA47C9" w:rsidRPr="00BA47C9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.2023 година</w:t>
      </w:r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Кандидат:</w:t>
      </w:r>
      <w:r w:rsidR="00BA47C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="009C158D" w:rsidRPr="009C158D">
        <w:rPr>
          <w:rFonts w:ascii="Arial" w:eastAsia="Times New Roman" w:hAnsi="Arial" w:cs="Arial"/>
          <w:color w:val="212529"/>
          <w:sz w:val="21"/>
          <w:szCs w:val="21"/>
          <w:lang w:eastAsia="bg-BG"/>
        </w:rPr>
        <w:t xml:space="preserve">гл. ас. д-р инж. </w:t>
      </w:r>
      <w:r w:rsidR="005A0385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Пламен Василев Василев</w:t>
      </w:r>
      <w:bookmarkStart w:id="0" w:name="_GoBack"/>
      <w:bookmarkEnd w:id="0"/>
    </w:p>
    <w:p w:rsidR="007575B3" w:rsidRPr="007575B3" w:rsidRDefault="007575B3" w:rsidP="007575B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bg-BG"/>
        </w:rPr>
      </w:pPr>
      <w:r w:rsidRPr="007575B3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>Решение:</w:t>
      </w:r>
      <w:r w:rsidR="00BA47C9">
        <w:rPr>
          <w:rFonts w:ascii="Arial" w:eastAsia="Times New Roman" w:hAnsi="Arial" w:cs="Arial"/>
          <w:b/>
          <w:bCs/>
          <w:color w:val="212529"/>
          <w:sz w:val="21"/>
          <w:szCs w:val="21"/>
          <w:lang w:eastAsia="bg-BG"/>
        </w:rPr>
        <w:t xml:space="preserve"> </w:t>
      </w:r>
      <w:r w:rsidRPr="007575B3">
        <w:rPr>
          <w:rFonts w:ascii="Arial" w:eastAsia="Times New Roman" w:hAnsi="Arial" w:cs="Arial"/>
          <w:color w:val="212529"/>
          <w:sz w:val="21"/>
          <w:szCs w:val="21"/>
          <w:lang w:eastAsia="bg-BG"/>
        </w:rPr>
        <w:t>на Основно звено</w:t>
      </w:r>
    </w:p>
    <w:p w:rsidR="00147E46" w:rsidRDefault="00147E46"/>
    <w:sectPr w:rsidR="00147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71701"/>
    <w:multiLevelType w:val="multilevel"/>
    <w:tmpl w:val="5AE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B3"/>
    <w:rsid w:val="00147E46"/>
    <w:rsid w:val="0019619C"/>
    <w:rsid w:val="002139E4"/>
    <w:rsid w:val="00226060"/>
    <w:rsid w:val="00547D4B"/>
    <w:rsid w:val="005A0385"/>
    <w:rsid w:val="006A2845"/>
    <w:rsid w:val="007575B3"/>
    <w:rsid w:val="00827DEA"/>
    <w:rsid w:val="009C158D"/>
    <w:rsid w:val="00BA47C9"/>
    <w:rsid w:val="00D35035"/>
    <w:rsid w:val="00D35CC0"/>
    <w:rsid w:val="00F25C6F"/>
    <w:rsid w:val="00F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2DF5C-DF5D-4639-AAC6-009DD9F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714007">
          <w:marLeft w:val="0"/>
          <w:marRight w:val="0"/>
          <w:marTop w:val="240"/>
          <w:marBottom w:val="0"/>
          <w:divBdr>
            <w:top w:val="dott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u2.uctm.edu/uctm/downloads/NS_AD/AD/Ekaterina_Serafimova/rec_S_Lavrova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u2.uctm.edu/uctm/downloads/NS_AD/AD/Ekaterina_Serafimova/rec_S_Lavrova_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u2.uctm.edu/uctm/downloads/NS_AD/AD/Ekaterina_Serafimova/rec_S_Lavrova_E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mu2.uctm.edu/uctm/downloads/NS_AD/AD/Ekaterina_Serafimova/rec_S_Lavrova_EN.pdf" TargetMode="External"/><Relationship Id="rId10" Type="http://schemas.openxmlformats.org/officeDocument/2006/relationships/hyperlink" Target="https://mmu2.uctm.edu/uctm/downloads/NS_AD/AD/Ekaterina_Serafimova/rec_S_Lavrova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u2.uctm.edu/uctm/downloads/NS_AD/AD/Ekaterina_Serafimova/rec_S_Lavrova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Iskara</dc:creator>
  <cp:keywords/>
  <dc:description/>
  <cp:lastModifiedBy>Iskara</cp:lastModifiedBy>
  <cp:revision>9</cp:revision>
  <dcterms:created xsi:type="dcterms:W3CDTF">2023-08-17T08:23:00Z</dcterms:created>
  <dcterms:modified xsi:type="dcterms:W3CDTF">2024-11-19T06:14:00Z</dcterms:modified>
</cp:coreProperties>
</file>