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C6F" w:rsidRPr="007575B3" w:rsidRDefault="00F25C6F" w:rsidP="00F25C6F">
      <w:pPr>
        <w:pBdr>
          <w:bottom w:val="single" w:sz="6" w:space="3" w:color="auto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</w:pPr>
      <w:r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 xml:space="preserve">Конкурс за </w:t>
      </w:r>
      <w:r w:rsidR="007575B3" w:rsidRPr="007575B3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 xml:space="preserve">доцент по </w:t>
      </w:r>
      <w:r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 xml:space="preserve">професионално направление </w:t>
      </w:r>
      <w:r w:rsidR="00D36FAA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>5.6.</w:t>
      </w:r>
      <w:r w:rsidR="00F40971" w:rsidRPr="00F40971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 xml:space="preserve"> </w:t>
      </w:r>
      <w:r w:rsidR="00D36FAA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>Материали и материалознание</w:t>
      </w:r>
      <w:r w:rsidR="00F40971" w:rsidRPr="00F40971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>, по научна специалност „</w:t>
      </w:r>
      <w:r w:rsidR="009778BD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>Силикатни материали</w:t>
      </w:r>
      <w:r w:rsidR="00F40971" w:rsidRPr="00F40971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>“</w:t>
      </w:r>
    </w:p>
    <w:p w:rsidR="00F25C6F" w:rsidRDefault="00F25C6F" w:rsidP="00F25C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</w:pPr>
    </w:p>
    <w:p w:rsidR="007575B3" w:rsidRPr="007575B3" w:rsidRDefault="007575B3" w:rsidP="00F25C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Резюмета на основните резултати и научните приноси на кандидата</w:t>
      </w: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(</w:t>
      </w:r>
      <w:r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EN</w:t>
      </w:r>
      <w:r w:rsidRPr="007575B3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)</w:t>
      </w:r>
    </w:p>
    <w:p w:rsidR="007575B3" w:rsidRDefault="007575B3" w:rsidP="000A32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Списък с публикации на кандидата</w:t>
      </w:r>
    </w:p>
    <w:p w:rsidR="000A32B9" w:rsidRPr="007575B3" w:rsidRDefault="000A32B9" w:rsidP="000A32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9778BD" w:rsidRPr="009778BD" w:rsidRDefault="007575B3" w:rsidP="009778BD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Научно жури:  </w:t>
      </w:r>
      <w:r w:rsidR="009778BD" w:rsidRPr="009778BD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проф. д-р инж. Анна Станева - ХТМУ-София</w:t>
      </w:r>
    </w:p>
    <w:p w:rsidR="009778BD" w:rsidRPr="009778BD" w:rsidRDefault="009778BD" w:rsidP="009778BD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</w:pPr>
      <w:r w:rsidRPr="009778BD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ab/>
        <w:t>проф. д-р инж. Пламен Петков - ХТМУ-София</w:t>
      </w:r>
    </w:p>
    <w:p w:rsidR="009778BD" w:rsidRPr="009778BD" w:rsidRDefault="009778BD" w:rsidP="009778BD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</w:pPr>
      <w:r w:rsidRPr="009778BD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ab/>
        <w:t>доц. д-р инж. Георги Чернев - ХТМУ-София</w:t>
      </w:r>
    </w:p>
    <w:p w:rsidR="009778BD" w:rsidRPr="009778BD" w:rsidRDefault="009778BD" w:rsidP="009778BD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</w:pPr>
      <w:r w:rsidRPr="009778BD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ab/>
        <w:t>проф. д-р Рени Йорданова – ИОНХ – БАН</w:t>
      </w:r>
    </w:p>
    <w:p w:rsidR="009778BD" w:rsidRPr="009778BD" w:rsidRDefault="009778BD" w:rsidP="009778BD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</w:pPr>
      <w:r w:rsidRPr="009778BD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ab/>
        <w:t>проф. д-р Александър Караманов – ИФ – БАН</w:t>
      </w:r>
    </w:p>
    <w:p w:rsidR="009778BD" w:rsidRPr="009778BD" w:rsidRDefault="009778BD" w:rsidP="009778BD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</w:pPr>
      <w:r w:rsidRPr="009778BD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ab/>
        <w:t>доц. д-р Станчо Йорданов - ИМСТЦХА – БАН</w:t>
      </w:r>
    </w:p>
    <w:p w:rsidR="009778BD" w:rsidRDefault="009778BD" w:rsidP="009778BD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</w:pPr>
      <w:r w:rsidRPr="009778BD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ab/>
        <w:t>доц. д-р Любомир Александров – ИОНХ – БАН</w:t>
      </w:r>
    </w:p>
    <w:p w:rsidR="00F25C6F" w:rsidRPr="007575B3" w:rsidRDefault="007575B3" w:rsidP="009778BD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Председател на научното жури</w:t>
      </w:r>
      <w:r w:rsidR="0019619C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:</w:t>
      </w:r>
      <w:r w:rsidR="0019619C" w:rsidRPr="0019619C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</w:t>
      </w:r>
      <w:r w:rsidR="00D36FAA" w:rsidRPr="00D36FAA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</w:t>
      </w:r>
      <w:r w:rsidR="009778BD" w:rsidRPr="009778BD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проф. д-р инж. Анна Станева</w:t>
      </w:r>
    </w:p>
    <w:p w:rsidR="007575B3" w:rsidRPr="007575B3" w:rsidRDefault="007575B3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Рецензии: </w:t>
      </w:r>
      <w:r w:rsidR="0019619C" w:rsidRPr="0019619C">
        <w:t xml:space="preserve"> </w:t>
      </w:r>
      <w:r w:rsidR="009778BD" w:rsidRPr="009778BD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доц. д-р инж. Георги Чернев </w:t>
      </w: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(</w:t>
      </w:r>
      <w:r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EN</w:t>
      </w:r>
      <w:r w:rsidRPr="007575B3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)</w:t>
      </w:r>
    </w:p>
    <w:p w:rsidR="00F25C6F" w:rsidRPr="000A32B9" w:rsidRDefault="0019619C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                   </w:t>
      </w:r>
      <w:r w:rsidR="009778BD" w:rsidRPr="009778BD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проф. д-р Рени Йорданова </w:t>
      </w:r>
      <w:r w:rsidR="007575B3"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(</w:t>
      </w:r>
      <w:r w:rsidR="007575B3"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EN</w:t>
      </w:r>
      <w:hyperlink r:id="rId5" w:history="1">
        <w:r w:rsidR="007575B3" w:rsidRPr="007575B3">
          <w:rPr>
            <w:rFonts w:ascii="Arial" w:eastAsia="Times New Roman" w:hAnsi="Arial" w:cs="Arial"/>
            <w:color w:val="A67C00"/>
            <w:sz w:val="21"/>
            <w:szCs w:val="21"/>
            <w:u w:val="single"/>
            <w:lang w:eastAsia="bg-BG"/>
          </w:rPr>
          <w:t>)</w:t>
        </w:r>
      </w:hyperlink>
    </w:p>
    <w:p w:rsidR="000A32B9" w:rsidRDefault="007575B3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Становища:  </w:t>
      </w:r>
      <w:r w:rsidR="009778BD" w:rsidRPr="009778BD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проф. д-р инж. Анна Станева </w:t>
      </w:r>
      <w:r w:rsidR="000A32B9"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(</w:t>
      </w:r>
      <w:r w:rsidR="000A32B9"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EN</w:t>
      </w:r>
      <w:hyperlink r:id="rId6" w:history="1">
        <w:r w:rsidR="000A32B9" w:rsidRPr="007575B3">
          <w:rPr>
            <w:rFonts w:ascii="Arial" w:eastAsia="Times New Roman" w:hAnsi="Arial" w:cs="Arial"/>
            <w:color w:val="A67C00"/>
            <w:sz w:val="21"/>
            <w:szCs w:val="21"/>
            <w:u w:val="single"/>
            <w:lang w:eastAsia="bg-BG"/>
          </w:rPr>
          <w:t>)</w:t>
        </w:r>
      </w:hyperlink>
    </w:p>
    <w:p w:rsidR="007575B3" w:rsidRPr="007575B3" w:rsidRDefault="000A32B9" w:rsidP="000A32B9">
      <w:pPr>
        <w:shd w:val="clear" w:color="auto" w:fill="FFFFFF"/>
        <w:spacing w:after="100" w:afterAutospacing="1" w:line="240" w:lineRule="auto"/>
        <w:ind w:left="708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         </w:t>
      </w:r>
      <w:r w:rsidR="009778BD" w:rsidRPr="009778BD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проф. д-р инж. Пламен Петков </w:t>
      </w:r>
      <w:r w:rsidR="007575B3"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(</w:t>
      </w:r>
      <w:r w:rsidR="007575B3"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EN</w:t>
      </w:r>
      <w:hyperlink r:id="rId7" w:history="1">
        <w:r w:rsidR="007575B3" w:rsidRPr="007575B3">
          <w:rPr>
            <w:rFonts w:ascii="Arial" w:eastAsia="Times New Roman" w:hAnsi="Arial" w:cs="Arial"/>
            <w:color w:val="A67C00"/>
            <w:sz w:val="21"/>
            <w:szCs w:val="21"/>
            <w:u w:val="single"/>
            <w:lang w:eastAsia="bg-BG"/>
          </w:rPr>
          <w:t>)</w:t>
        </w:r>
      </w:hyperlink>
    </w:p>
    <w:p w:rsidR="007575B3" w:rsidRPr="007575B3" w:rsidRDefault="007575B3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                     </w:t>
      </w:r>
      <w:r w:rsidR="009778BD" w:rsidRPr="009778BD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проф. д-р Александър Караманов </w:t>
      </w: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(</w:t>
      </w:r>
      <w:r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EN</w:t>
      </w:r>
      <w:hyperlink r:id="rId8" w:history="1">
        <w:r w:rsidRPr="007575B3">
          <w:rPr>
            <w:rFonts w:ascii="Arial" w:eastAsia="Times New Roman" w:hAnsi="Arial" w:cs="Arial"/>
            <w:color w:val="A67C00"/>
            <w:sz w:val="21"/>
            <w:szCs w:val="21"/>
            <w:u w:val="single"/>
            <w:lang w:eastAsia="bg-BG"/>
          </w:rPr>
          <w:t>)</w:t>
        </w:r>
      </w:hyperlink>
    </w:p>
    <w:p w:rsidR="007575B3" w:rsidRDefault="00BA47C9" w:rsidP="00BA47C9">
      <w:pPr>
        <w:shd w:val="clear" w:color="auto" w:fill="FFFFFF"/>
        <w:spacing w:after="100" w:afterAutospacing="1" w:line="240" w:lineRule="auto"/>
        <w:ind w:left="708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BA47C9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         </w:t>
      </w:r>
      <w:r w:rsidR="009778BD" w:rsidRPr="009778BD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доц. д-р Станчо Йорданов </w:t>
      </w:r>
      <w:r w:rsidR="007575B3"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(</w:t>
      </w:r>
      <w:r w:rsidR="007575B3"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EN</w:t>
      </w:r>
      <w:hyperlink r:id="rId9" w:history="1">
        <w:r w:rsidR="007575B3" w:rsidRPr="007575B3">
          <w:rPr>
            <w:rFonts w:ascii="Arial" w:eastAsia="Times New Roman" w:hAnsi="Arial" w:cs="Arial"/>
            <w:color w:val="A67C00"/>
            <w:sz w:val="21"/>
            <w:szCs w:val="21"/>
            <w:u w:val="single"/>
            <w:lang w:eastAsia="bg-BG"/>
          </w:rPr>
          <w:t>)</w:t>
        </w:r>
      </w:hyperlink>
    </w:p>
    <w:p w:rsidR="00BA47C9" w:rsidRPr="007575B3" w:rsidRDefault="00BA47C9" w:rsidP="00F25C6F">
      <w:pPr>
        <w:shd w:val="clear" w:color="auto" w:fill="FFFFFF"/>
        <w:spacing w:after="100" w:afterAutospacing="1" w:line="240" w:lineRule="auto"/>
        <w:ind w:left="708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         </w:t>
      </w:r>
      <w:r w:rsidR="009778BD" w:rsidRPr="009778BD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доц. д-р Любомир Александров </w:t>
      </w:r>
      <w:bookmarkStart w:id="0" w:name="_GoBack"/>
      <w:bookmarkEnd w:id="0"/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(</w:t>
      </w:r>
      <w:r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EN</w:t>
      </w:r>
      <w:hyperlink r:id="rId10" w:history="1">
        <w:r w:rsidRPr="007575B3">
          <w:rPr>
            <w:rFonts w:ascii="Arial" w:eastAsia="Times New Roman" w:hAnsi="Arial" w:cs="Arial"/>
            <w:color w:val="A67C00"/>
            <w:sz w:val="21"/>
            <w:szCs w:val="21"/>
            <w:u w:val="single"/>
            <w:lang w:eastAsia="bg-BG"/>
          </w:rPr>
          <w:t>)</w:t>
        </w:r>
      </w:hyperlink>
    </w:p>
    <w:p w:rsidR="00F25C6F" w:rsidRPr="007575B3" w:rsidRDefault="007575B3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</w:r>
      <w:r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Отговори на кандидата по рецензиите и становищата</w:t>
      </w:r>
    </w:p>
    <w:p w:rsidR="00D35CC0" w:rsidRDefault="007575B3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Заседание на научното жур</w:t>
      </w:r>
      <w:r w:rsidR="00BA47C9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и: </w:t>
      </w:r>
      <w:r w:rsidR="009778BD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06</w:t>
      </w:r>
      <w:r w:rsidR="000A32B9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.</w:t>
      </w:r>
      <w:r w:rsidR="009778BD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01.2026</w:t>
      </w:r>
      <w:r w:rsidR="000A32B9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г., </w:t>
      </w:r>
      <w:r w:rsidR="000A32B9" w:rsidRPr="000A32B9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от 1</w:t>
      </w:r>
      <w:r w:rsidR="00F40971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1</w:t>
      </w:r>
      <w:r w:rsidR="000A32B9" w:rsidRPr="000A32B9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,00 часа, в зала </w:t>
      </w:r>
      <w:r w:rsidR="00F40971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3</w:t>
      </w:r>
      <w:r w:rsidR="00D36FAA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01</w:t>
      </w:r>
      <w:r w:rsidR="000A32B9" w:rsidRPr="000A32B9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 </w:t>
      </w:r>
      <w:proofErr w:type="spellStart"/>
      <w:r w:rsidR="000A32B9" w:rsidRPr="000A32B9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сгр</w:t>
      </w:r>
      <w:proofErr w:type="spellEnd"/>
      <w:r w:rsidR="000A32B9" w:rsidRPr="000A32B9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. </w:t>
      </w:r>
      <w:r w:rsidR="00F40971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А</w:t>
      </w:r>
      <w:r w:rsidR="000A32B9" w:rsidRPr="000A32B9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 на ХТМУ</w:t>
      </w:r>
      <w:r w:rsidR="00D35CC0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.</w:t>
      </w:r>
      <w:r w:rsidR="00F25C6F" w:rsidRPr="00F25C6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</w:t>
      </w:r>
    </w:p>
    <w:p w:rsidR="007575B3" w:rsidRPr="007575B3" w:rsidRDefault="007575B3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Заседание на Факултетния съвет на Факултета по </w:t>
      </w:r>
      <w:r w:rsidR="00D36FAA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металургия и материалознание</w:t>
      </w: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за избор на доцент:</w:t>
      </w:r>
    </w:p>
    <w:p w:rsidR="007575B3" w:rsidRDefault="007575B3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Публична лекция:</w:t>
      </w:r>
    </w:p>
    <w:p w:rsidR="000A32B9" w:rsidRDefault="000A32B9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0A32B9" w:rsidRDefault="000A32B9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F40971" w:rsidRPr="007575B3" w:rsidRDefault="00F40971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7575B3" w:rsidRPr="007575B3" w:rsidRDefault="007575B3" w:rsidP="007575B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7"/>
          <w:szCs w:val="27"/>
          <w:lang w:eastAsia="bg-BG"/>
        </w:rPr>
        <w:lastRenderedPageBreak/>
        <w:t>Допълнителна информация</w:t>
      </w:r>
    </w:p>
    <w:p w:rsidR="009778BD" w:rsidRDefault="007575B3" w:rsidP="009778BD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обявен в ДВ:</w:t>
      </w:r>
      <w:r w:rsidR="00BA47C9" w:rsidRPr="00BA47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47C9" w:rsidRPr="00BA47C9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ДВ бр. </w:t>
      </w:r>
      <w:r w:rsidR="00F4097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64</w:t>
      </w:r>
      <w:r w:rsidR="000A32B9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от </w:t>
      </w:r>
      <w:r w:rsidR="00F4097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05.08</w:t>
      </w:r>
      <w:r w:rsidR="000A32B9" w:rsidRPr="000A32B9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.202</w:t>
      </w:r>
      <w:r w:rsidR="00F4097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5</w:t>
      </w:r>
      <w:r w:rsidR="000A32B9" w:rsidRPr="000A32B9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г.</w:t>
      </w:r>
    </w:p>
    <w:p w:rsidR="007575B3" w:rsidRPr="009778BD" w:rsidRDefault="007575B3" w:rsidP="009778BD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9778BD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Кандидат:</w:t>
      </w:r>
      <w:r w:rsidR="00BA47C9" w:rsidRPr="009778BD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 xml:space="preserve"> </w:t>
      </w:r>
      <w:r w:rsidR="009C158D" w:rsidRPr="009778BD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гл. ас. д-р инж. </w:t>
      </w:r>
      <w:r w:rsidR="009778BD" w:rsidRPr="009778BD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Тина </w:t>
      </w:r>
      <w:proofErr w:type="spellStart"/>
      <w:r w:rsidR="009778BD" w:rsidRPr="009778BD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Радмилова</w:t>
      </w:r>
      <w:proofErr w:type="spellEnd"/>
      <w:r w:rsidR="009778BD" w:rsidRPr="009778BD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Ташева</w:t>
      </w:r>
    </w:p>
    <w:p w:rsidR="007575B3" w:rsidRPr="007575B3" w:rsidRDefault="007575B3" w:rsidP="007575B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Решение:</w:t>
      </w:r>
      <w:r w:rsidR="00BA47C9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 xml:space="preserve"> </w:t>
      </w: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на Основно звено</w:t>
      </w:r>
    </w:p>
    <w:p w:rsidR="00147E46" w:rsidRDefault="00147E46"/>
    <w:sectPr w:rsidR="00147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93972"/>
    <w:multiLevelType w:val="hybridMultilevel"/>
    <w:tmpl w:val="F9CCC8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71701"/>
    <w:multiLevelType w:val="multilevel"/>
    <w:tmpl w:val="5AE0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B3"/>
    <w:rsid w:val="000A32B9"/>
    <w:rsid w:val="00147E46"/>
    <w:rsid w:val="0019619C"/>
    <w:rsid w:val="002139E4"/>
    <w:rsid w:val="00226060"/>
    <w:rsid w:val="00547D4B"/>
    <w:rsid w:val="006A2845"/>
    <w:rsid w:val="007575B3"/>
    <w:rsid w:val="00827DEA"/>
    <w:rsid w:val="009778BD"/>
    <w:rsid w:val="009C158D"/>
    <w:rsid w:val="00BA47C9"/>
    <w:rsid w:val="00D35035"/>
    <w:rsid w:val="00D35CC0"/>
    <w:rsid w:val="00D36FAA"/>
    <w:rsid w:val="00E51D7D"/>
    <w:rsid w:val="00F25C6F"/>
    <w:rsid w:val="00F40971"/>
    <w:rsid w:val="00F82268"/>
    <w:rsid w:val="00FD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2DF5C-DF5D-4639-AAC6-009DD9F3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7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714007">
          <w:marLeft w:val="0"/>
          <w:marRight w:val="0"/>
          <w:marTop w:val="240"/>
          <w:marBottom w:val="0"/>
          <w:divBdr>
            <w:top w:val="dotted" w:sz="6" w:space="6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u2.uctm.edu/uctm/downloads/NS_AD/AD/Ekaterina_Serafimova/rec_S_Lavrova_E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mu2.uctm.edu/uctm/downloads/NS_AD/AD/Ekaterina_Serafimova/rec_S_Lavrova_E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mu2.uctm.edu/uctm/downloads/NS_AD/AD/Ekaterina_Serafimova/rec_S_Lavrova_EN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mu2.uctm.edu/uctm/downloads/NS_AD/AD/Ekaterina_Serafimova/rec_S_Lavrova_EN.pdf" TargetMode="External"/><Relationship Id="rId10" Type="http://schemas.openxmlformats.org/officeDocument/2006/relationships/hyperlink" Target="https://mmu2.uctm.edu/uctm/downloads/NS_AD/AD/Ekaterina_Serafimova/rec_S_Lavrova_E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mu2.uctm.edu/uctm/downloads/NS_AD/AD/Ekaterina_Serafimova/rec_S_Lavrova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Iskara</dc:creator>
  <cp:keywords/>
  <dc:description/>
  <cp:lastModifiedBy>Iskara</cp:lastModifiedBy>
  <cp:revision>5</cp:revision>
  <dcterms:created xsi:type="dcterms:W3CDTF">2025-11-17T07:26:00Z</dcterms:created>
  <dcterms:modified xsi:type="dcterms:W3CDTF">2025-12-09T07:28:00Z</dcterms:modified>
</cp:coreProperties>
</file>