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2B" w:rsidRDefault="00286F2B" w:rsidP="00286F2B">
      <w:r w:rsidRPr="00286F2B">
        <w:t>Кариери в действие: Възможностите, които предоставя химическата индустрия</w:t>
      </w:r>
      <w:r>
        <w:t>, интервю на инж. Петър Червенлиев, възпитаник на ХТМУ</w:t>
      </w:r>
    </w:p>
    <w:p w:rsidR="00286F2B" w:rsidRPr="00286F2B" w:rsidRDefault="00286F2B" w:rsidP="00286F2B">
      <w:hyperlink r:id="rId4" w:history="1">
        <w:r>
          <w:rPr>
            <w:rStyle w:val="Hyperlink"/>
          </w:rPr>
          <w:t>https://www.bloombergtv.bg/a/9-bulgaria/80261-karieri-v-deystvie-charat-na-silikatnite-materiali?fbclid=IwAR0RP72VW9iM55iWvYYjD5Ott6-ktHCfmgmr4Box6fvAnftDiTZex8kOfa8</w:t>
        </w:r>
      </w:hyperlink>
    </w:p>
    <w:p w:rsidR="00A971FD" w:rsidRDefault="00A971FD"/>
    <w:sectPr w:rsidR="00A971FD" w:rsidSect="00A9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F2B"/>
    <w:rsid w:val="00286F2B"/>
    <w:rsid w:val="00A9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FD"/>
  </w:style>
  <w:style w:type="paragraph" w:styleId="Heading1">
    <w:name w:val="heading 1"/>
    <w:basedOn w:val="Normal"/>
    <w:link w:val="Heading1Char"/>
    <w:uiPriority w:val="9"/>
    <w:qFormat/>
    <w:rsid w:val="00286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F2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86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ombergtv.bg/a/9-bulgaria/80261-karieri-v-deystvie-charat-na-silikatnite-materiali?fbclid=IwAR0RP72VW9iM55iWvYYjD5Ott6-ktHCfmgmr4Box6fvAnftDiTZex8kOf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2020-08-04T06:49:00Z</dcterms:created>
  <dcterms:modified xsi:type="dcterms:W3CDTF">2020-08-04T06:57:00Z</dcterms:modified>
</cp:coreProperties>
</file>