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84E7" w14:textId="77777777" w:rsidR="004624AA" w:rsidRDefault="004624AA">
      <w:pPr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14:paraId="14375D99" w14:textId="77777777" w:rsidR="004624AA" w:rsidRDefault="004624AA">
      <w:pPr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14:paraId="2B0E7B98" w14:textId="77777777" w:rsidR="004624AA" w:rsidRDefault="00000000">
      <w:pPr>
        <w:framePr w:w="493" w:h="948" w:hRule="exact" w:hSpace="180" w:wrap="around" w:vAnchor="text" w:hAnchor="page" w:x="1501" w:y="20"/>
        <w:rPr>
          <w:color w:val="000000"/>
          <w:sz w:val="28"/>
          <w:szCs w:val="28"/>
        </w:rPr>
      </w:pPr>
      <w:r>
        <w:pict w14:anchorId="64371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">
            <o:lock v:ext="edit" selection="t"/>
          </v:shape>
        </w:pict>
      </w:r>
      <w:r>
        <w:pict w14:anchorId="3031AA8A">
          <v:shape id="ole_rId2" o:spid="_x0000_i1025" type="#_x0000_t75" style="width:24.8pt;height:47.2pt;visibility:visible;mso-wrap-distance-right:0">
            <v:imagedata r:id="rId4" o:title=""/>
          </v:shape>
        </w:pict>
      </w:r>
    </w:p>
    <w:p w14:paraId="65A834DB" w14:textId="77777777" w:rsidR="004624AA" w:rsidRDefault="004624AA">
      <w:pPr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14:paraId="0100B012" w14:textId="77777777" w:rsidR="004624AA" w:rsidRDefault="00523BA2">
      <w:pPr>
        <w:rPr>
          <w:b/>
          <w:color w:val="000000"/>
        </w:rPr>
      </w:pPr>
      <w:r>
        <w:rPr>
          <w:b/>
          <w:color w:val="000000"/>
          <w:u w:val="single"/>
        </w:rPr>
        <w:t xml:space="preserve">ХИМИКОТЕХНОЛОГИЧЕН </w:t>
      </w:r>
      <w:r>
        <w:rPr>
          <w:b/>
          <w:color w:val="000000"/>
          <w:u w:val="single"/>
          <w:lang w:val="ru-RU"/>
        </w:rPr>
        <w:t xml:space="preserve"> </w:t>
      </w:r>
      <w:r>
        <w:rPr>
          <w:b/>
          <w:color w:val="000000"/>
          <w:u w:val="single"/>
        </w:rPr>
        <w:t xml:space="preserve">И </w:t>
      </w:r>
      <w:r>
        <w:rPr>
          <w:b/>
          <w:color w:val="000000"/>
          <w:u w:val="single"/>
          <w:lang w:val="ru-RU"/>
        </w:rPr>
        <w:t xml:space="preserve"> </w:t>
      </w:r>
      <w:r>
        <w:rPr>
          <w:b/>
          <w:color w:val="000000"/>
          <w:u w:val="single"/>
        </w:rPr>
        <w:t>МЕТАЛУРГИЧЕН УНИВЕРСИТЕТ</w:t>
      </w:r>
    </w:p>
    <w:p w14:paraId="126F5558" w14:textId="77777777" w:rsidR="004624AA" w:rsidRDefault="004624AA">
      <w:pPr>
        <w:jc w:val="center"/>
        <w:rPr>
          <w:sz w:val="28"/>
          <w:szCs w:val="28"/>
          <w:u w:val="single"/>
          <w:lang w:val="en-US"/>
        </w:rPr>
      </w:pPr>
    </w:p>
    <w:p w14:paraId="5429CA4A" w14:textId="77777777" w:rsidR="004624AA" w:rsidRDefault="004624AA">
      <w:pPr>
        <w:jc w:val="center"/>
        <w:rPr>
          <w:sz w:val="28"/>
          <w:szCs w:val="28"/>
          <w:u w:val="single"/>
          <w:lang w:val="en-US"/>
        </w:rPr>
      </w:pPr>
    </w:p>
    <w:p w14:paraId="62425C80" w14:textId="77777777" w:rsidR="004624AA" w:rsidRDefault="004624AA">
      <w:pPr>
        <w:jc w:val="center"/>
        <w:rPr>
          <w:sz w:val="28"/>
          <w:szCs w:val="28"/>
          <w:u w:val="single"/>
          <w:lang w:val="en-US"/>
        </w:rPr>
      </w:pPr>
    </w:p>
    <w:p w14:paraId="26E373F7" w14:textId="77777777" w:rsidR="004624AA" w:rsidRDefault="004624AA">
      <w:pPr>
        <w:jc w:val="center"/>
        <w:rPr>
          <w:sz w:val="28"/>
          <w:szCs w:val="28"/>
          <w:u w:val="single"/>
          <w:lang w:val="en-US"/>
        </w:rPr>
      </w:pPr>
    </w:p>
    <w:p w14:paraId="7EE49FEC" w14:textId="77777777" w:rsidR="004624AA" w:rsidRDefault="004624AA">
      <w:pPr>
        <w:pStyle w:val="Heading1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3D80EBB" w14:textId="77777777" w:rsidR="004624AA" w:rsidRDefault="00523BA2">
      <w:pPr>
        <w:pStyle w:val="Heading1"/>
        <w:jc w:val="center"/>
        <w:rPr>
          <w:rFonts w:ascii="Times New Roman" w:hAnsi="Times New Roman"/>
          <w:spacing w:val="100"/>
          <w:sz w:val="36"/>
          <w:szCs w:val="36"/>
        </w:rPr>
      </w:pPr>
      <w:r>
        <w:rPr>
          <w:rFonts w:ascii="Times New Roman" w:hAnsi="Times New Roman"/>
          <w:spacing w:val="100"/>
          <w:sz w:val="36"/>
          <w:szCs w:val="36"/>
        </w:rPr>
        <w:t>ПРАВИЛНИК</w:t>
      </w:r>
    </w:p>
    <w:p w14:paraId="32B9E849" w14:textId="77777777" w:rsidR="004624AA" w:rsidRDefault="00523BA2">
      <w:pPr>
        <w:pStyle w:val="Heading1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ОТПУСКАНЕ И ПОЛУЧАВАНЕ НА СТИПЕНДИИ ПО </w:t>
      </w:r>
    </w:p>
    <w:p w14:paraId="211115E2" w14:textId="77777777" w:rsidR="004624AA" w:rsidRDefault="00523BA2">
      <w:pPr>
        <w:jc w:val="center"/>
        <w:rPr>
          <w:b/>
          <w:bCs/>
          <w:spacing w:val="1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 № 90 на МС от 26.05.2000 г.</w:t>
      </w:r>
    </w:p>
    <w:p w14:paraId="27813F04" w14:textId="77777777" w:rsidR="004624AA" w:rsidRDefault="004624AA">
      <w:pPr>
        <w:jc w:val="center"/>
        <w:rPr>
          <w:b/>
          <w:bCs/>
          <w:spacing w:val="100"/>
          <w:sz w:val="28"/>
          <w:szCs w:val="28"/>
        </w:rPr>
      </w:pPr>
    </w:p>
    <w:p w14:paraId="245B53F9" w14:textId="77777777" w:rsidR="004624AA" w:rsidRPr="00A64A96" w:rsidRDefault="004624AA">
      <w:pPr>
        <w:rPr>
          <w:b/>
          <w:sz w:val="28"/>
          <w:szCs w:val="28"/>
        </w:rPr>
      </w:pPr>
    </w:p>
    <w:p w14:paraId="5EB130ED" w14:textId="77777777" w:rsidR="004624AA" w:rsidRDefault="00523BA2">
      <w:pPr>
        <w:ind w:right="1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I </w:t>
      </w:r>
    </w:p>
    <w:p w14:paraId="4EAEDA26" w14:textId="77777777" w:rsidR="004624AA" w:rsidRPr="00A64A96" w:rsidRDefault="004624AA">
      <w:pPr>
        <w:rPr>
          <w:b/>
          <w:sz w:val="28"/>
          <w:szCs w:val="28"/>
        </w:rPr>
      </w:pPr>
    </w:p>
    <w:p w14:paraId="24F3CCC8" w14:textId="77777777" w:rsidR="004624AA" w:rsidRDefault="00523BA2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 ПОЛОЖЕНИЯ</w:t>
      </w:r>
    </w:p>
    <w:p w14:paraId="3803DA7D" w14:textId="77777777" w:rsidR="004624AA" w:rsidRDefault="004624AA">
      <w:pPr>
        <w:rPr>
          <w:b/>
          <w:sz w:val="28"/>
          <w:szCs w:val="28"/>
        </w:rPr>
      </w:pPr>
    </w:p>
    <w:p w14:paraId="06E1D258" w14:textId="77777777" w:rsidR="004624AA" w:rsidRDefault="00523BA2">
      <w:pPr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>Чл.1</w:t>
      </w:r>
      <w:r>
        <w:rPr>
          <w:sz w:val="28"/>
          <w:szCs w:val="28"/>
        </w:rPr>
        <w:t xml:space="preserve"> Настоящият правилник урежда видовете, реда за отпускане и условията за получаване на стипендии в ХТМУ по </w:t>
      </w:r>
      <w:r>
        <w:rPr>
          <w:bCs/>
          <w:sz w:val="28"/>
          <w:szCs w:val="28"/>
        </w:rPr>
        <w:t xml:space="preserve">ПМС № 90/2000 г. </w:t>
      </w:r>
    </w:p>
    <w:p w14:paraId="204F20C9" w14:textId="77777777" w:rsidR="004624AA" w:rsidRDefault="004624AA">
      <w:pPr>
        <w:ind w:firstLine="720"/>
        <w:rPr>
          <w:bCs/>
          <w:sz w:val="28"/>
          <w:szCs w:val="28"/>
        </w:rPr>
      </w:pPr>
    </w:p>
    <w:p w14:paraId="16A975F2" w14:textId="77777777" w:rsidR="004624AA" w:rsidRDefault="00523BA2">
      <w:pPr>
        <w:spacing w:before="60"/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Чл.2</w:t>
      </w:r>
      <w:r>
        <w:rPr>
          <w:bCs/>
          <w:sz w:val="28"/>
          <w:szCs w:val="28"/>
        </w:rPr>
        <w:t xml:space="preserve"> Подаването на необходимите документи за отпускане на стипендии се извършва само по електронен път чрез уеб базирана платформа </w:t>
      </w:r>
      <w:hyperlink r:id="rId5">
        <w:r>
          <w:rPr>
            <w:rStyle w:val="Hyperlink"/>
            <w:color w:val="auto"/>
            <w:sz w:val="28"/>
            <w:szCs w:val="28"/>
          </w:rPr>
          <w:t>Student@UCTM</w:t>
        </w:r>
      </w:hyperlink>
      <w:r>
        <w:rPr>
          <w:sz w:val="28"/>
          <w:szCs w:val="28"/>
        </w:rPr>
        <w:t xml:space="preserve"> на адрес </w:t>
      </w:r>
      <w:hyperlink r:id="rId6">
        <w:r>
          <w:rPr>
            <w:rStyle w:val="Hyperlink"/>
            <w:color w:val="auto"/>
            <w:sz w:val="28"/>
            <w:szCs w:val="28"/>
          </w:rPr>
          <w:t>https://students.uctm.edu</w:t>
        </w:r>
      </w:hyperlink>
      <w:r>
        <w:rPr>
          <w:sz w:val="28"/>
          <w:szCs w:val="28"/>
        </w:rPr>
        <w:t xml:space="preserve">. </w:t>
      </w:r>
    </w:p>
    <w:p w14:paraId="7E1E7DDB" w14:textId="77777777" w:rsidR="004624AA" w:rsidRDefault="004624AA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14:paraId="72CF3C8E" w14:textId="77777777" w:rsidR="004624AA" w:rsidRDefault="00523BA2">
      <w:pPr>
        <w:ind w:firstLine="720"/>
        <w:jc w:val="both"/>
        <w:rPr>
          <w:rStyle w:val="ala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Чл.3/1/</w:t>
      </w:r>
      <w:r>
        <w:rPr>
          <w:bCs/>
          <w:color w:val="000000"/>
          <w:sz w:val="28"/>
          <w:szCs w:val="28"/>
        </w:rPr>
        <w:t xml:space="preserve"> С</w:t>
      </w:r>
      <w:r>
        <w:rPr>
          <w:rStyle w:val="ala2"/>
          <w:color w:val="000000"/>
          <w:sz w:val="28"/>
          <w:szCs w:val="28"/>
        </w:rPr>
        <w:t xml:space="preserve">типендии се отпускат на учащите се в редовна форма на обучение, както следва: </w:t>
      </w:r>
    </w:p>
    <w:p w14:paraId="1353197C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rStyle w:val="ala2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студенти - български граждани и граждани на държави - членки на Европейския съюз и на Европейското икономическо пространство, приети в ХТМУ, с изключение на студентите, приети по реда на чл. 9, ал. 3, т. 6, буква „б" и чл. 21, ал. 2 и 3 от Закона за висшето образование; </w:t>
      </w:r>
    </w:p>
    <w:p w14:paraId="7605744C" w14:textId="77777777" w:rsidR="004624AA" w:rsidRDefault="00523BA2">
      <w:pPr>
        <w:suppressAutoHyphens w:val="0"/>
        <w:spacing w:line="266" w:lineRule="auto"/>
        <w:ind w:left="10" w:right="147" w:firstLine="710"/>
        <w:jc w:val="both"/>
        <w:rPr>
          <w:sz w:val="28"/>
          <w:szCs w:val="28"/>
        </w:rPr>
      </w:pPr>
      <w:r>
        <w:rPr>
          <w:sz w:val="28"/>
          <w:szCs w:val="28"/>
        </w:rPr>
        <w:t>2. студенти, докторанти и специализанти - чужденци, граждани на трети страни за Европейския съюз, приети в редовна форма на обучение по междуправителствени спогодби за образователен, научен и културен обмен или по актове на Министерския съвет, когато отпускането на стипендия е изрично предвидено в тях.</w:t>
      </w:r>
    </w:p>
    <w:p w14:paraId="4A4B8809" w14:textId="77777777" w:rsidR="004624AA" w:rsidRDefault="00523BA2">
      <w:pPr>
        <w:suppressAutoHyphens w:val="0"/>
        <w:spacing w:line="266" w:lineRule="auto"/>
        <w:ind w:right="14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студенти и докторанти - чужденци, които постоянно пребивават в Република България, приети за обучение в ХТМУ по реда за българските граждани.</w:t>
      </w:r>
    </w:p>
    <w:p w14:paraId="4EAEA7FF" w14:textId="77777777" w:rsidR="004624AA" w:rsidRPr="001503F6" w:rsidRDefault="00A64A96">
      <w:pPr>
        <w:suppressAutoHyphens w:val="0"/>
        <w:spacing w:line="266" w:lineRule="auto"/>
        <w:ind w:left="720" w:right="147"/>
        <w:jc w:val="both"/>
        <w:rPr>
          <w:sz w:val="28"/>
          <w:szCs w:val="28"/>
        </w:rPr>
      </w:pPr>
      <w:r w:rsidRPr="001503F6">
        <w:rPr>
          <w:sz w:val="28"/>
          <w:szCs w:val="28"/>
        </w:rPr>
        <w:lastRenderedPageBreak/>
        <w:t>4. Чуждестранни граждани или лица без гражданство, получили временна закрила на територията на Република България, приети за студенти по ПМС 264/26.07.2024г.</w:t>
      </w:r>
    </w:p>
    <w:p w14:paraId="1D6FBC9A" w14:textId="77777777" w:rsidR="00A64A96" w:rsidRPr="00A64A96" w:rsidRDefault="00A64A96">
      <w:pPr>
        <w:suppressAutoHyphens w:val="0"/>
        <w:spacing w:line="266" w:lineRule="auto"/>
        <w:ind w:left="720" w:right="147"/>
        <w:jc w:val="both"/>
        <w:rPr>
          <w:color w:val="7030A0"/>
          <w:sz w:val="28"/>
          <w:szCs w:val="28"/>
        </w:rPr>
      </w:pPr>
    </w:p>
    <w:p w14:paraId="62A3270D" w14:textId="77777777" w:rsidR="004624AA" w:rsidRDefault="00523BA2">
      <w:pPr>
        <w:suppressAutoHyphens w:val="0"/>
        <w:spacing w:after="13" w:line="266" w:lineRule="auto"/>
        <w:ind w:right="147" w:firstLine="480"/>
        <w:jc w:val="both"/>
        <w:rPr>
          <w:sz w:val="28"/>
          <w:szCs w:val="28"/>
        </w:rPr>
      </w:pPr>
      <w:r>
        <w:rPr>
          <w:sz w:val="28"/>
          <w:szCs w:val="28"/>
        </w:rPr>
        <w:t>(2) Студентите по ал.1 имат право на стипендия, когато:</w:t>
      </w:r>
    </w:p>
    <w:p w14:paraId="281E0606" w14:textId="77777777" w:rsidR="004624AA" w:rsidRDefault="00523BA2">
      <w:pPr>
        <w:ind w:firstLine="480"/>
        <w:jc w:val="both"/>
        <w:rPr>
          <w:rStyle w:val="ala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ala2"/>
          <w:sz w:val="28"/>
          <w:szCs w:val="28"/>
        </w:rPr>
        <w:t>са записали семестъра;</w:t>
      </w:r>
    </w:p>
    <w:p w14:paraId="22D9E807" w14:textId="77777777" w:rsidR="004624AA" w:rsidRDefault="00523BA2">
      <w:pPr>
        <w:suppressAutoHyphens w:val="0"/>
        <w:spacing w:after="13" w:line="266" w:lineRule="auto"/>
        <w:ind w:right="147"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се обучават за придобиване на една ОКС "бакалавър" и/или на една ОКС "магистър".</w:t>
      </w:r>
    </w:p>
    <w:p w14:paraId="1CA711D6" w14:textId="77777777" w:rsidR="004624AA" w:rsidRDefault="004624AA">
      <w:pPr>
        <w:suppressAutoHyphens w:val="0"/>
        <w:spacing w:after="13" w:line="266" w:lineRule="auto"/>
        <w:ind w:right="147" w:firstLine="480"/>
        <w:jc w:val="both"/>
        <w:rPr>
          <w:sz w:val="28"/>
          <w:szCs w:val="28"/>
        </w:rPr>
      </w:pPr>
    </w:p>
    <w:p w14:paraId="5064088C" w14:textId="77777777" w:rsidR="004624AA" w:rsidRDefault="00523BA2">
      <w:pPr>
        <w:suppressAutoHyphens w:val="0"/>
        <w:spacing w:after="13" w:line="266" w:lineRule="auto"/>
        <w:ind w:right="147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/1/ Студентките майки запазват правото си за получаване на стипендия до края на учебния семестър, в който детето навършва 6-годишна възраст.</w:t>
      </w:r>
    </w:p>
    <w:p w14:paraId="28A8B97A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/2/ Студентките с деца до 6-годишна възраст, които не са се дипломирали на първата сесия, получават стипендия до края на месеца, в който приключва втората сесия за държавен изпит (защита на дипломна работа), съгласно учебния план.</w:t>
      </w:r>
    </w:p>
    <w:p w14:paraId="6BE05642" w14:textId="77777777" w:rsidR="004624AA" w:rsidRDefault="004624AA">
      <w:pPr>
        <w:ind w:firstLine="480"/>
        <w:jc w:val="both"/>
        <w:rPr>
          <w:b/>
          <w:color w:val="000000"/>
          <w:sz w:val="28"/>
          <w:szCs w:val="28"/>
        </w:rPr>
      </w:pPr>
    </w:p>
    <w:p w14:paraId="185A131F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 w:rsidRPr="001503F6">
        <w:rPr>
          <w:color w:val="000000"/>
          <w:sz w:val="28"/>
          <w:szCs w:val="28"/>
        </w:rPr>
        <w:t>Чл. 5 Студентите по чл.3, ал.1, т.1</w:t>
      </w:r>
      <w:r w:rsidR="00A64A96" w:rsidRPr="001503F6">
        <w:rPr>
          <w:color w:val="000000"/>
          <w:sz w:val="28"/>
          <w:szCs w:val="28"/>
        </w:rPr>
        <w:t>,</w:t>
      </w:r>
      <w:r w:rsidRPr="001503F6">
        <w:rPr>
          <w:color w:val="000000"/>
          <w:sz w:val="28"/>
          <w:szCs w:val="28"/>
        </w:rPr>
        <w:t xml:space="preserve"> т.3</w:t>
      </w:r>
      <w:r w:rsidR="00A64A96" w:rsidRPr="001503F6">
        <w:rPr>
          <w:color w:val="000000"/>
          <w:sz w:val="28"/>
          <w:szCs w:val="28"/>
        </w:rPr>
        <w:t xml:space="preserve"> и т.4</w:t>
      </w:r>
      <w:r w:rsidRPr="001503F6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този правилник могат да кандидатстват за повече от една стипендия, предоставяна по критериите по чл.9, ал.1 т.1, чл.10, чл.11 и чл.12 от правилника, но могат да получават по свой избор само една от тях. Стипендиите по чл.9, ал.1, т.2 от правилника могат да се получават независимо дали студентът получава друга стипендия. </w:t>
      </w:r>
    </w:p>
    <w:p w14:paraId="529C4A87" w14:textId="77777777" w:rsidR="004624AA" w:rsidRDefault="004624AA">
      <w:pPr>
        <w:ind w:firstLine="480"/>
        <w:jc w:val="both"/>
        <w:rPr>
          <w:b/>
          <w:color w:val="000000"/>
          <w:sz w:val="28"/>
          <w:szCs w:val="28"/>
        </w:rPr>
      </w:pPr>
    </w:p>
    <w:p w14:paraId="50E3F4B5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6</w:t>
      </w:r>
      <w:r>
        <w:rPr>
          <w:color w:val="000000"/>
          <w:sz w:val="28"/>
          <w:szCs w:val="28"/>
        </w:rPr>
        <w:t xml:space="preserve"> Подадените документи за отпускане на стипендии се разглеждат от комисия, определена със заповед на ректора. Най-малко половината от състава на комисията са студенти, определени от студентския съвет.</w:t>
      </w:r>
    </w:p>
    <w:p w14:paraId="542FB186" w14:textId="77777777" w:rsidR="004624AA" w:rsidRDefault="004624AA">
      <w:pPr>
        <w:ind w:firstLine="480"/>
        <w:jc w:val="both"/>
        <w:rPr>
          <w:color w:val="000000"/>
          <w:sz w:val="28"/>
          <w:szCs w:val="28"/>
        </w:rPr>
      </w:pPr>
    </w:p>
    <w:p w14:paraId="44BA3F7D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 7</w:t>
      </w:r>
      <w:r>
        <w:rPr>
          <w:color w:val="000000"/>
          <w:sz w:val="28"/>
          <w:szCs w:val="28"/>
        </w:rPr>
        <w:t xml:space="preserve"> Студентите нямат право на стипендия, когато: </w:t>
      </w:r>
    </w:p>
    <w:p w14:paraId="38228823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rStyle w:val="alcapt2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прекъсват или повтарят учебна година или семестър, с изключение на: </w:t>
      </w:r>
    </w:p>
    <w:p w14:paraId="1FCD6582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rStyle w:val="alcapt2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повтарящите поради болест;</w:t>
      </w:r>
    </w:p>
    <w:p w14:paraId="25BBE7F2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rStyle w:val="alcapt2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студентките майки, повтарящи поради бременност, раждане и отглеждане на дете;</w:t>
      </w:r>
    </w:p>
    <w:p w14:paraId="34BDFFD6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rStyle w:val="alcapt2"/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повтарящите след прекъсване със заверени семестри и положени изпити поради промяна в учебните планове и програми;</w:t>
      </w:r>
    </w:p>
    <w:p w14:paraId="780C952C" w14:textId="77777777" w:rsidR="004624AA" w:rsidRDefault="00523BA2">
      <w:pPr>
        <w:ind w:firstLine="480"/>
        <w:jc w:val="both"/>
        <w:rPr>
          <w:sz w:val="28"/>
          <w:szCs w:val="28"/>
        </w:rPr>
      </w:pPr>
      <w:r>
        <w:rPr>
          <w:rStyle w:val="alcapt2"/>
          <w:sz w:val="28"/>
          <w:szCs w:val="28"/>
        </w:rPr>
        <w:t>2.</w:t>
      </w:r>
      <w:r>
        <w:rPr>
          <w:sz w:val="28"/>
          <w:szCs w:val="28"/>
        </w:rPr>
        <w:t xml:space="preserve"> средният им успех от предходните два семестъра, а за първата учебна година - от първия семестър, е по-нисък от добър 4,00.</w:t>
      </w:r>
    </w:p>
    <w:p w14:paraId="15C3B06C" w14:textId="77777777" w:rsidR="004624AA" w:rsidRDefault="004624AA">
      <w:pPr>
        <w:ind w:firstLine="480"/>
        <w:jc w:val="both"/>
        <w:rPr>
          <w:color w:val="7030A0"/>
          <w:sz w:val="28"/>
          <w:szCs w:val="28"/>
        </w:rPr>
      </w:pPr>
    </w:p>
    <w:p w14:paraId="0F53E765" w14:textId="77777777" w:rsidR="004624AA" w:rsidRDefault="00523BA2">
      <w:pPr>
        <w:ind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Чл.8/1</w:t>
      </w:r>
      <w:r>
        <w:rPr>
          <w:sz w:val="28"/>
          <w:szCs w:val="28"/>
        </w:rPr>
        <w:t>/ Не се отпускат стипендии по успех на студенти, които:</w:t>
      </w:r>
    </w:p>
    <w:p w14:paraId="20E0BE19" w14:textId="77777777" w:rsidR="004624AA" w:rsidRDefault="00523BA2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са записали първи семестър, първи курс на ОКС “бакалавър” и “магистър” след средно образование и на ОКС „магистър“ след висше образование.</w:t>
      </w:r>
    </w:p>
    <w:p w14:paraId="68E98598" w14:textId="77777777" w:rsidR="004624AA" w:rsidRDefault="00523BA2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са се преместили от една специалност в друга, но не са положили успешно всички приравнителни изпити по учебен план.</w:t>
      </w:r>
    </w:p>
    <w:p w14:paraId="61B7011E" w14:textId="77777777" w:rsidR="004624AA" w:rsidRDefault="00523BA2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/2/ Студенти, които се обучават едновременно по две специалности (основна и втора специалност) нямат право на стипендия за втората специалност през целия период на обучението по нея.</w:t>
      </w:r>
    </w:p>
    <w:p w14:paraId="44B2C120" w14:textId="77777777" w:rsidR="004624AA" w:rsidRDefault="004624AA">
      <w:pPr>
        <w:ind w:firstLine="480"/>
        <w:jc w:val="both"/>
        <w:rPr>
          <w:bCs/>
          <w:sz w:val="28"/>
          <w:szCs w:val="28"/>
        </w:rPr>
      </w:pPr>
    </w:p>
    <w:p w14:paraId="18A7D1AD" w14:textId="77777777" w:rsidR="004624AA" w:rsidRDefault="004624AA">
      <w:pPr>
        <w:ind w:right="157"/>
        <w:jc w:val="center"/>
        <w:rPr>
          <w:b/>
          <w:sz w:val="28"/>
          <w:szCs w:val="28"/>
        </w:rPr>
      </w:pPr>
    </w:p>
    <w:p w14:paraId="7923A6A5" w14:textId="77777777" w:rsidR="004624AA" w:rsidRDefault="004624AA">
      <w:pPr>
        <w:ind w:right="157"/>
        <w:jc w:val="center"/>
        <w:rPr>
          <w:b/>
          <w:sz w:val="28"/>
          <w:szCs w:val="28"/>
        </w:rPr>
      </w:pPr>
    </w:p>
    <w:p w14:paraId="67BD0F1C" w14:textId="77777777" w:rsidR="004624AA" w:rsidRDefault="00523BA2">
      <w:pPr>
        <w:ind w:right="1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II </w:t>
      </w:r>
    </w:p>
    <w:p w14:paraId="5AF99916" w14:textId="77777777" w:rsidR="004624AA" w:rsidRDefault="00523BA2">
      <w:pPr>
        <w:spacing w:before="60"/>
        <w:ind w:firstLine="720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ВИДОВЕ СТИПЕНДИИ И НЕОБХОДИМИ ДОКУМЕНТИ</w:t>
      </w:r>
    </w:p>
    <w:p w14:paraId="3472BAC2" w14:textId="77777777" w:rsidR="004624AA" w:rsidRDefault="004624AA">
      <w:pPr>
        <w:spacing w:before="60"/>
        <w:rPr>
          <w:sz w:val="28"/>
          <w:szCs w:val="28"/>
        </w:rPr>
      </w:pPr>
    </w:p>
    <w:p w14:paraId="30736F2E" w14:textId="77777777" w:rsidR="004624AA" w:rsidRDefault="00523BA2">
      <w:pPr>
        <w:spacing w:before="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Чл. 9 Стипендии само по критерий „СРЕДЕН СЕМЕСТРИАЛЕН УСПЕХ“ се отпускат на:</w:t>
      </w:r>
    </w:p>
    <w:p w14:paraId="577D1538" w14:textId="77777777" w:rsidR="004624AA" w:rsidRDefault="00523BA2" w:rsidP="00A64A96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/1/ Студенти по </w:t>
      </w:r>
      <w:r w:rsidR="00A64A96" w:rsidRPr="001503F6">
        <w:rPr>
          <w:sz w:val="28"/>
          <w:szCs w:val="28"/>
        </w:rPr>
        <w:t xml:space="preserve">чл.3, ал.1, т.1, т.3 и т.4 </w:t>
      </w:r>
      <w:r>
        <w:rPr>
          <w:sz w:val="28"/>
          <w:szCs w:val="28"/>
        </w:rPr>
        <w:t>с положени всички изпити по учебен план и успех най-малко мн. добър 5, 00.</w:t>
      </w:r>
    </w:p>
    <w:p w14:paraId="74A3F98E" w14:textId="77777777" w:rsidR="004624AA" w:rsidRDefault="00523BA2">
      <w:pPr>
        <w:spacing w:before="60"/>
        <w:ind w:firstLine="708"/>
        <w:rPr>
          <w:sz w:val="28"/>
          <w:szCs w:val="28"/>
        </w:rPr>
      </w:pPr>
      <w:r>
        <w:rPr>
          <w:sz w:val="28"/>
          <w:szCs w:val="28"/>
        </w:rPr>
        <w:t>/2/ Студенти с положени всички изпити по учебен план, успех най-малко мн. добър 5, 00 и обучаващи се в специалности от приоритетни професионални направления за ХТМУ:</w:t>
      </w:r>
    </w:p>
    <w:p w14:paraId="51A9B239" w14:textId="77777777" w:rsidR="004624AA" w:rsidRDefault="00523BA2">
      <w:pPr>
        <w:spacing w:before="6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Електротехника, електроника и автоматика, </w:t>
      </w:r>
    </w:p>
    <w:p w14:paraId="76271570" w14:textId="77777777" w:rsidR="004624AA" w:rsidRDefault="00523BA2">
      <w:pPr>
        <w:spacing w:before="6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Материали и материалознание, </w:t>
      </w:r>
    </w:p>
    <w:p w14:paraId="546E56A2" w14:textId="77777777" w:rsidR="004624AA" w:rsidRDefault="00523BA2">
      <w:pPr>
        <w:spacing w:before="6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Металургия, </w:t>
      </w:r>
    </w:p>
    <w:p w14:paraId="27FE62E3" w14:textId="77777777" w:rsidR="004624AA" w:rsidRDefault="00523BA2">
      <w:pPr>
        <w:spacing w:before="6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Химични технологии, </w:t>
      </w:r>
    </w:p>
    <w:p w14:paraId="652476BA" w14:textId="77777777" w:rsidR="004624AA" w:rsidRDefault="00523BA2">
      <w:pPr>
        <w:spacing w:before="6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Биотехнологии, </w:t>
      </w:r>
    </w:p>
    <w:p w14:paraId="42EBBCB9" w14:textId="77777777" w:rsidR="004624AA" w:rsidRDefault="00523BA2">
      <w:pPr>
        <w:spacing w:before="6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5.13. Общо инженерство</w:t>
      </w:r>
    </w:p>
    <w:p w14:paraId="68B3E869" w14:textId="77777777" w:rsidR="004624AA" w:rsidRDefault="00523BA2">
      <w:pPr>
        <w:spacing w:before="60"/>
        <w:rPr>
          <w:sz w:val="28"/>
          <w:szCs w:val="28"/>
        </w:rPr>
      </w:pPr>
      <w:r>
        <w:rPr>
          <w:sz w:val="28"/>
          <w:szCs w:val="28"/>
        </w:rPr>
        <w:t>Класирането се извършва по низходящ ред на успеха.</w:t>
      </w:r>
    </w:p>
    <w:p w14:paraId="58E7F0DD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Средствата за стипендии по този член се определят, както следва: </w:t>
      </w:r>
    </w:p>
    <w:p w14:paraId="55103DA1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- 65 на сто - пропорционално на броя на всички студенти по чл.3, ал.1, т.1 и т.3 и</w:t>
      </w:r>
    </w:p>
    <w:p w14:paraId="6B19202E" w14:textId="77777777" w:rsidR="004624AA" w:rsidRDefault="00523BA2" w:rsidP="00A64A96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- 35 на сто - пропорционално на броя на студентите по чл.3, ал.1, т.1, т.2</w:t>
      </w:r>
      <w:r w:rsidR="00A64A96">
        <w:rPr>
          <w:sz w:val="28"/>
          <w:szCs w:val="28"/>
        </w:rPr>
        <w:t>,</w:t>
      </w:r>
      <w:r>
        <w:rPr>
          <w:sz w:val="28"/>
          <w:szCs w:val="28"/>
        </w:rPr>
        <w:t xml:space="preserve"> т.3</w:t>
      </w:r>
      <w:r w:rsidR="00A64A96">
        <w:rPr>
          <w:sz w:val="28"/>
          <w:szCs w:val="28"/>
        </w:rPr>
        <w:t xml:space="preserve"> и т.4</w:t>
      </w:r>
      <w:r>
        <w:rPr>
          <w:sz w:val="28"/>
          <w:szCs w:val="28"/>
        </w:rPr>
        <w:t xml:space="preserve">, обучаващи се в специалност от приоритетни професионални направления, включени в списъка по чл. 9, ал. 8 от Закона за висшето образование </w:t>
      </w:r>
    </w:p>
    <w:p w14:paraId="3DF4649F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/3/ За опускане на стипендии по предходните алинеи студентите представят:</w:t>
      </w:r>
    </w:p>
    <w:p w14:paraId="63C4EE6B" w14:textId="77777777" w:rsidR="004624AA" w:rsidRDefault="00523BA2">
      <w:pPr>
        <w:spacing w:before="6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1. ЗАЯВЛЕНИЕ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ДЕКЛАРАЦИЯ, достъпно за онлайн подаване от профила на студента в платформата </w:t>
      </w:r>
      <w:hyperlink r:id="rId7">
        <w:r>
          <w:rPr>
            <w:rStyle w:val="Hyperlink"/>
            <w:color w:val="auto"/>
            <w:sz w:val="28"/>
            <w:szCs w:val="28"/>
          </w:rPr>
          <w:t>Student@UCTM</w:t>
        </w:r>
      </w:hyperlink>
      <w:r>
        <w:rPr>
          <w:sz w:val="28"/>
          <w:szCs w:val="28"/>
        </w:rPr>
        <w:t xml:space="preserve"> на адрес </w:t>
      </w:r>
      <w:hyperlink r:id="rId8">
        <w:r>
          <w:rPr>
            <w:rStyle w:val="Hyperlink"/>
            <w:color w:val="auto"/>
            <w:sz w:val="28"/>
            <w:szCs w:val="28"/>
          </w:rPr>
          <w:t>https://students.uctm.edu</w:t>
        </w:r>
      </w:hyperlink>
      <w:r>
        <w:rPr>
          <w:sz w:val="28"/>
          <w:szCs w:val="28"/>
        </w:rPr>
        <w:t xml:space="preserve">. </w:t>
      </w:r>
    </w:p>
    <w:p w14:paraId="14FB63BA" w14:textId="77777777" w:rsidR="004624AA" w:rsidRDefault="00523BA2">
      <w:pPr>
        <w:spacing w:before="60"/>
        <w:ind w:left="360" w:firstLine="3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АКТУАЛНА лична сметка в български лева.</w:t>
      </w:r>
    </w:p>
    <w:p w14:paraId="0B2D9CC8" w14:textId="77777777" w:rsidR="004624AA" w:rsidRDefault="00523B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/4/ Стипендиите по ал.1 и ал.2 се отпускат </w:t>
      </w:r>
      <w:r>
        <w:rPr>
          <w:rStyle w:val="ala4"/>
          <w:color w:val="000000"/>
          <w:sz w:val="28"/>
          <w:szCs w:val="28"/>
        </w:rPr>
        <w:t>поотделно за всеки учебен семестър и се изплащат за 5 месеца за всеки месец поотделно, както следва</w:t>
      </w:r>
      <w:r>
        <w:rPr>
          <w:color w:val="000000"/>
          <w:sz w:val="28"/>
          <w:szCs w:val="28"/>
        </w:rPr>
        <w:t>:</w:t>
      </w:r>
    </w:p>
    <w:p w14:paraId="6FE45FB2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 летния семестър – от м. март до м. юли включително;</w:t>
      </w:r>
    </w:p>
    <w:p w14:paraId="273834F7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2.за зимния семестър – от м. октомври до м. февруари следващата </w:t>
      </w:r>
      <w:r>
        <w:rPr>
          <w:sz w:val="28"/>
          <w:szCs w:val="28"/>
        </w:rPr>
        <w:t xml:space="preserve">календарна </w:t>
      </w:r>
      <w:r>
        <w:rPr>
          <w:color w:val="000000"/>
          <w:sz w:val="28"/>
          <w:szCs w:val="28"/>
        </w:rPr>
        <w:t>година вкл.</w:t>
      </w:r>
    </w:p>
    <w:p w14:paraId="3254A09A" w14:textId="77777777" w:rsidR="004624AA" w:rsidRDefault="00523BA2">
      <w:pPr>
        <w:spacing w:before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Чл. 10 Стипендии по критерии „СРЕДЕН СЕМЕСТРИАЛЕН УСПЕХ И МЕСЕЧЕН ДОХОД НА ЧЛЕН ОТ СЕМЕЙСТВОТО“ се отпускат на:</w:t>
      </w:r>
    </w:p>
    <w:p w14:paraId="73A2089D" w14:textId="77777777" w:rsidR="004624AA" w:rsidRDefault="00523BA2">
      <w:pPr>
        <w:spacing w:before="120"/>
        <w:ind w:firstLine="720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/1/ Студенти с месечен доход</w:t>
      </w:r>
      <w:r>
        <w:rPr>
          <w:sz w:val="28"/>
          <w:szCs w:val="28"/>
        </w:rPr>
        <w:t xml:space="preserve"> до </w:t>
      </w:r>
      <w:r w:rsidRPr="00A64A96">
        <w:rPr>
          <w:sz w:val="28"/>
          <w:szCs w:val="28"/>
        </w:rPr>
        <w:t>1100</w:t>
      </w:r>
      <w:r>
        <w:rPr>
          <w:sz w:val="28"/>
          <w:szCs w:val="28"/>
        </w:rPr>
        <w:t xml:space="preserve"> лева на член от семейството и </w:t>
      </w:r>
      <w:r>
        <w:rPr>
          <w:bCs/>
          <w:sz w:val="28"/>
          <w:szCs w:val="28"/>
        </w:rPr>
        <w:t>със среден семестриален успех най-малко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добър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4.00. </w:t>
      </w:r>
    </w:p>
    <w:p w14:paraId="2A31529E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/2/ За опускане на стипендии по предходната алинея студентите представят:</w:t>
      </w:r>
    </w:p>
    <w:p w14:paraId="413B3A4F" w14:textId="77777777" w:rsidR="004624AA" w:rsidRDefault="00523BA2">
      <w:pPr>
        <w:spacing w:before="6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1. ЗАЯВЛЕНИЕ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ДЕКЛАРАЦИЯ, достъпно за онлайн подаване от профила на студента в платформата </w:t>
      </w:r>
      <w:hyperlink r:id="rId9">
        <w:r>
          <w:rPr>
            <w:rStyle w:val="Hyperlink"/>
            <w:color w:val="auto"/>
            <w:sz w:val="28"/>
            <w:szCs w:val="28"/>
          </w:rPr>
          <w:t>Student@UCTM</w:t>
        </w:r>
      </w:hyperlink>
      <w:r>
        <w:rPr>
          <w:sz w:val="28"/>
          <w:szCs w:val="28"/>
        </w:rPr>
        <w:t xml:space="preserve"> на адрес </w:t>
      </w:r>
      <w:hyperlink r:id="rId10">
        <w:r>
          <w:rPr>
            <w:rStyle w:val="Hyperlink"/>
            <w:color w:val="auto"/>
            <w:sz w:val="28"/>
            <w:szCs w:val="28"/>
          </w:rPr>
          <w:t>https://students.uctm.edu</w:t>
        </w:r>
      </w:hyperlink>
      <w:r>
        <w:rPr>
          <w:sz w:val="28"/>
          <w:szCs w:val="28"/>
        </w:rPr>
        <w:t xml:space="preserve">. </w:t>
      </w:r>
    </w:p>
    <w:p w14:paraId="1838CA69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2. СЛУЖЕБНИ БЕЛЕЖКИ за получен брутен доход от работещите студенти, родителите или съпруг/съпруга на кандидатстващите студенти за предходните 6 /шест/ месеца.</w:t>
      </w:r>
    </w:p>
    <w:p w14:paraId="55B9CC39" w14:textId="77777777" w:rsidR="004624AA" w:rsidRDefault="00523BA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УДОСТОВЕРЕНИЕ от НОИ за предходните 6 /шест/ месеца – при </w:t>
      </w:r>
    </w:p>
    <w:p w14:paraId="53DC9BBE" w14:textId="77777777" w:rsidR="004624AA" w:rsidRDefault="00523BA2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пенсионери;</w:t>
      </w:r>
    </w:p>
    <w:p w14:paraId="514FBD96" w14:textId="77777777" w:rsidR="004624AA" w:rsidRDefault="00523BA2">
      <w:pPr>
        <w:ind w:firstLine="720"/>
        <w:rPr>
          <w:color w:val="0070C0"/>
          <w:sz w:val="28"/>
          <w:szCs w:val="28"/>
        </w:rPr>
      </w:pPr>
      <w:r>
        <w:rPr>
          <w:sz w:val="28"/>
          <w:szCs w:val="28"/>
        </w:rPr>
        <w:t>4. УДОСТОВЕРЕНИЕ от съответното Бюро по труда или от Националната агенция по приходите (НАП) за предходните 6 /шест/ месеца – при безработни родители, съпруг или съпруга.</w:t>
      </w:r>
    </w:p>
    <w:p w14:paraId="7B28FD1A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УДОСТОВЕРЕНИЕ за получени наследствени пенсии за кандидата и неговите братя и сестри за предходните 6 /шест/ месеца.</w:t>
      </w:r>
    </w:p>
    <w:p w14:paraId="6E82D7F0" w14:textId="77777777" w:rsidR="004624AA" w:rsidRDefault="00523BA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КОПИЕ от влязло в сила съдебно решение по дело за развод - при </w:t>
      </w:r>
    </w:p>
    <w:p w14:paraId="2CA2F804" w14:textId="77777777" w:rsidR="004624AA" w:rsidRDefault="00523BA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разведени родители.</w:t>
      </w:r>
    </w:p>
    <w:p w14:paraId="0311859A" w14:textId="77777777" w:rsidR="004624AA" w:rsidRDefault="00523BA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 УДОСТОВЕРЕНИЕ за семейно положение и копие.</w:t>
      </w:r>
    </w:p>
    <w:p w14:paraId="523F17BF" w14:textId="77777777" w:rsidR="004624AA" w:rsidRDefault="00523BA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УВЕРЕНИЕ от съответното учебно заведение - при брат или сестра учащи.</w:t>
      </w:r>
    </w:p>
    <w:p w14:paraId="597EDA12" w14:textId="77777777" w:rsidR="004624AA" w:rsidRDefault="00523BA2">
      <w:pPr>
        <w:spacing w:before="60"/>
        <w:ind w:left="360" w:firstLine="36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АКТУАЛНА лична сметка в български лева.</w:t>
      </w:r>
    </w:p>
    <w:p w14:paraId="7280D3A8" w14:textId="77777777" w:rsidR="004624AA" w:rsidRDefault="00523B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/3/ Стипендиите по ал.1 се отпускат </w:t>
      </w:r>
      <w:r>
        <w:rPr>
          <w:rStyle w:val="ala4"/>
          <w:color w:val="000000"/>
          <w:sz w:val="28"/>
          <w:szCs w:val="28"/>
        </w:rPr>
        <w:t>поотделно за всеки учебен семестър и се изплащат за 5 месеца за всеки месец поотделно, както следва</w:t>
      </w:r>
      <w:r>
        <w:rPr>
          <w:color w:val="000000"/>
          <w:sz w:val="28"/>
          <w:szCs w:val="28"/>
        </w:rPr>
        <w:t>:</w:t>
      </w:r>
    </w:p>
    <w:p w14:paraId="5344BC2E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 летния семестър – от м. март до м. юли включително;</w:t>
      </w:r>
    </w:p>
    <w:p w14:paraId="0EF41D23" w14:textId="77777777" w:rsidR="004624AA" w:rsidRDefault="00523BA2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2.за зимния семестър – от м. октомври до м. февруари следващата календарна година вкл.</w:t>
      </w:r>
    </w:p>
    <w:p w14:paraId="460E74D2" w14:textId="77777777" w:rsidR="004624AA" w:rsidRDefault="004624AA">
      <w:pPr>
        <w:spacing w:before="60"/>
        <w:ind w:left="1440"/>
        <w:jc w:val="both"/>
        <w:rPr>
          <w:sz w:val="28"/>
          <w:szCs w:val="28"/>
        </w:rPr>
      </w:pPr>
    </w:p>
    <w:p w14:paraId="33A48377" w14:textId="77777777" w:rsidR="004624AA" w:rsidRDefault="00523BA2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Чл. 11 Стипендии по чл. 3, ал. 2 и ал.3 от ПМС № 90/2000 г. без спазване на ограничението по чл.1 ал.2 т.2 от същото постановление.</w:t>
      </w:r>
    </w:p>
    <w:p w14:paraId="49544AA4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/1/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опускане на стипендии студентите представят:</w:t>
      </w:r>
    </w:p>
    <w:p w14:paraId="41C04A52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sz w:val="28"/>
          <w:szCs w:val="28"/>
        </w:rPr>
        <w:t>1. От несемейни студенти без двама родители:</w:t>
      </w:r>
    </w:p>
    <w:p w14:paraId="08F01657" w14:textId="77777777" w:rsidR="004624AA" w:rsidRDefault="00523BA2">
      <w:pPr>
        <w:spacing w:before="6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1.1 ЗАЯВЛЕНИЕ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ДЕКЛАРАЦИЯ, достъпно за онлайн подаване от профила на студента в платформата </w:t>
      </w:r>
      <w:hyperlink r:id="rId11">
        <w:r>
          <w:rPr>
            <w:rStyle w:val="Hyperlink"/>
            <w:color w:val="auto"/>
            <w:sz w:val="28"/>
            <w:szCs w:val="28"/>
          </w:rPr>
          <w:t>Student@UCTM</w:t>
        </w:r>
      </w:hyperlink>
      <w:r>
        <w:rPr>
          <w:sz w:val="28"/>
          <w:szCs w:val="28"/>
        </w:rPr>
        <w:t xml:space="preserve"> на адрес </w:t>
      </w:r>
      <w:hyperlink r:id="rId12">
        <w:r>
          <w:rPr>
            <w:rStyle w:val="Hyperlink"/>
            <w:color w:val="auto"/>
            <w:sz w:val="28"/>
            <w:szCs w:val="28"/>
          </w:rPr>
          <w:t>https://students.uctm.edu</w:t>
        </w:r>
      </w:hyperlink>
      <w:r>
        <w:rPr>
          <w:sz w:val="28"/>
          <w:szCs w:val="28"/>
        </w:rPr>
        <w:t xml:space="preserve">. </w:t>
      </w:r>
    </w:p>
    <w:p w14:paraId="7D95C651" w14:textId="77777777" w:rsidR="004624AA" w:rsidRDefault="00523BA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 КОПИЕ от Препис-извлечение от Акт за смърт</w:t>
      </w:r>
    </w:p>
    <w:p w14:paraId="75E612E6" w14:textId="77777777" w:rsidR="004624AA" w:rsidRDefault="00523BA2">
      <w:pPr>
        <w:spacing w:before="60"/>
        <w:ind w:left="360" w:firstLine="360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АКТУАЛНА лична сметка в български лева.</w:t>
      </w:r>
    </w:p>
    <w:p w14:paraId="166FFCF7" w14:textId="77777777" w:rsidR="004624AA" w:rsidRDefault="00523BA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От </w:t>
      </w:r>
      <w:r>
        <w:rPr>
          <w:color w:val="000000"/>
          <w:sz w:val="28"/>
          <w:szCs w:val="28"/>
        </w:rPr>
        <w:t xml:space="preserve">студентите с трайни увреждания, студентите с двама родители с трайни увреждания, студентите с един родител, който е с трайни увреждания, </w:t>
      </w:r>
      <w:r>
        <w:rPr>
          <w:color w:val="000000"/>
          <w:sz w:val="28"/>
          <w:szCs w:val="28"/>
        </w:rPr>
        <w:lastRenderedPageBreak/>
        <w:t xml:space="preserve">студентите, които към момента на навършване на пълнолетие са с предприета мярка за закрила по реда на Закона за закрила на детето - настаняване в приемно семейство, социална услуга от резидентен тип или специализирана институция, </w:t>
      </w:r>
    </w:p>
    <w:p w14:paraId="61484980" w14:textId="77777777" w:rsidR="004624AA" w:rsidRDefault="00523BA2">
      <w:pPr>
        <w:spacing w:before="6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2.1 ЗАЯВЛЕНИЕ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ДЕКЛАРАЦИЯ, достъпно за онлайн подаване от профила на студента в платформата </w:t>
      </w:r>
      <w:hyperlink r:id="rId13">
        <w:r>
          <w:rPr>
            <w:rStyle w:val="Hyperlink"/>
            <w:color w:val="auto"/>
            <w:sz w:val="28"/>
            <w:szCs w:val="28"/>
          </w:rPr>
          <w:t>Student@UCTM</w:t>
        </w:r>
      </w:hyperlink>
      <w:r>
        <w:rPr>
          <w:sz w:val="28"/>
          <w:szCs w:val="28"/>
        </w:rPr>
        <w:t xml:space="preserve"> на адрес </w:t>
      </w:r>
      <w:hyperlink r:id="rId14">
        <w:r>
          <w:rPr>
            <w:rStyle w:val="Hyperlink"/>
            <w:color w:val="auto"/>
            <w:sz w:val="28"/>
            <w:szCs w:val="28"/>
          </w:rPr>
          <w:t>https://students.uctm.edu</w:t>
        </w:r>
      </w:hyperlink>
      <w:r>
        <w:rPr>
          <w:sz w:val="28"/>
          <w:szCs w:val="28"/>
        </w:rPr>
        <w:t xml:space="preserve">. </w:t>
      </w:r>
    </w:p>
    <w:p w14:paraId="2D388F10" w14:textId="77777777" w:rsidR="004624AA" w:rsidRDefault="00523B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 ДОКУМЕНТ и КОПИЕ на документа, удостоверяващ принадлежността на студента към съответната категория.</w:t>
      </w:r>
    </w:p>
    <w:p w14:paraId="6DD5314D" w14:textId="77777777" w:rsidR="004624AA" w:rsidRDefault="00523BA2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АКТУАЛНА лична сметка в български лева.</w:t>
      </w:r>
    </w:p>
    <w:p w14:paraId="26D144AB" w14:textId="77777777" w:rsidR="004624AA" w:rsidRDefault="00523B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 студентите – майки/бащи с дете до 6-годишна възраст</w:t>
      </w:r>
    </w:p>
    <w:p w14:paraId="45442AF7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ЗАЯВЛЕНИЕ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ДЕКЛАРАЦИЯ, достъпно за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подаване от профила на студента в платформата </w:t>
      </w:r>
      <w:hyperlink r:id="rId15">
        <w:r>
          <w:rPr>
            <w:rStyle w:val="Hyperlink"/>
            <w:color w:val="auto"/>
            <w:sz w:val="28"/>
            <w:szCs w:val="28"/>
          </w:rPr>
          <w:t>Student@UCTM</w:t>
        </w:r>
      </w:hyperlink>
      <w:r>
        <w:rPr>
          <w:sz w:val="28"/>
          <w:szCs w:val="28"/>
        </w:rPr>
        <w:t xml:space="preserve"> на адрес </w:t>
      </w:r>
      <w:hyperlink r:id="rId16">
        <w:r>
          <w:rPr>
            <w:rStyle w:val="Hyperlink"/>
            <w:color w:val="auto"/>
            <w:sz w:val="28"/>
            <w:szCs w:val="28"/>
          </w:rPr>
          <w:t>https://students.uctm.edu</w:t>
        </w:r>
      </w:hyperlink>
      <w:r>
        <w:rPr>
          <w:sz w:val="28"/>
          <w:szCs w:val="28"/>
        </w:rPr>
        <w:t xml:space="preserve">.     </w:t>
      </w:r>
    </w:p>
    <w:p w14:paraId="63310D36" w14:textId="77777777" w:rsidR="004624AA" w:rsidRDefault="00523BA2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УДОСТОВЕРЕНИЕ и копие за раждане на детето.</w:t>
      </w:r>
    </w:p>
    <w:p w14:paraId="6BD4B565" w14:textId="77777777" w:rsidR="004624AA" w:rsidRDefault="00523BA2">
      <w:pPr>
        <w:spacing w:before="6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3.3 УДОСТОВЕРЕНИЕ и копие за сключен граждански брак или </w:t>
      </w:r>
    </w:p>
    <w:p w14:paraId="5A3FC94B" w14:textId="77777777" w:rsidR="004624AA" w:rsidRDefault="00523BA2">
      <w:pPr>
        <w:spacing w:before="60"/>
        <w:rPr>
          <w:sz w:val="28"/>
          <w:szCs w:val="28"/>
        </w:rPr>
      </w:pPr>
      <w:r>
        <w:rPr>
          <w:sz w:val="28"/>
          <w:szCs w:val="28"/>
        </w:rPr>
        <w:t>УДОСТОВЕРЕНИЕ и копие за семейно положение.</w:t>
      </w:r>
    </w:p>
    <w:p w14:paraId="5C1A27C6" w14:textId="77777777" w:rsidR="004624AA" w:rsidRDefault="00523BA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3.4 АКТУАЛНА лична сметка в български лева.</w:t>
      </w:r>
    </w:p>
    <w:p w14:paraId="7274B57D" w14:textId="77777777" w:rsidR="004624AA" w:rsidRDefault="00523BA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/2/ Стипендиите по ал.1 се</w:t>
      </w:r>
      <w:r>
        <w:rPr>
          <w:color w:val="000000"/>
          <w:sz w:val="28"/>
          <w:szCs w:val="28"/>
        </w:rPr>
        <w:t xml:space="preserve"> отпускат от началото на първата година на обучение или от началото на месеца, следващ месеца, през който е възникнало основанието за получаването им, и се изплащат за 12 месеца за всеки месец поотделно.</w:t>
      </w:r>
    </w:p>
    <w:p w14:paraId="02635F18" w14:textId="77777777" w:rsidR="004624AA" w:rsidRPr="00A64A96" w:rsidRDefault="004624AA">
      <w:pPr>
        <w:ind w:left="720"/>
        <w:jc w:val="both"/>
        <w:rPr>
          <w:sz w:val="28"/>
          <w:szCs w:val="28"/>
        </w:rPr>
      </w:pPr>
    </w:p>
    <w:p w14:paraId="3943D7BD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 12 ДОПЪЛНИТЕЛНА СТИПЕНДИЯ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чл. 8б от ПМС № 90/2000 г.</w:t>
      </w:r>
      <w:r>
        <w:rPr>
          <w:sz w:val="28"/>
          <w:szCs w:val="28"/>
        </w:rPr>
        <w:t xml:space="preserve"> се отпуска на: </w:t>
      </w:r>
    </w:p>
    <w:p w14:paraId="7AB83418" w14:textId="77777777" w:rsidR="004624AA" w:rsidRDefault="00523BA2">
      <w:pPr>
        <w:ind w:firstLine="720"/>
        <w:jc w:val="both"/>
        <w:rPr>
          <w:rStyle w:val="ala9"/>
          <w:sz w:val="28"/>
          <w:szCs w:val="28"/>
        </w:rPr>
      </w:pPr>
      <w:r>
        <w:rPr>
          <w:sz w:val="28"/>
          <w:szCs w:val="28"/>
        </w:rPr>
        <w:t xml:space="preserve">/1/ Студенти, приети за обучение в годината на придобиване на средно образование по специалности в ХТМУ от професионални направления „Електротехника, електроника и автоматика“, “Материали и материалознание“, „Металургия“, „Химични технологии“, „Общо инженерство“, </w:t>
      </w:r>
      <w:r>
        <w:rPr>
          <w:rStyle w:val="ala9"/>
          <w:color w:val="000000"/>
          <w:sz w:val="28"/>
          <w:szCs w:val="28"/>
        </w:rPr>
        <w:t xml:space="preserve">когато отговарят на едно от следните условия: </w:t>
      </w:r>
    </w:p>
    <w:p w14:paraId="07B363AD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индивидуалният резултат от държавния зрелостен изпит по учебния предмет Български език и литература е в 10 на сто от най-високите резултати за страната за учебната година на придобиване на средно образование и индивидуалният резултат от втория задължителен държавен зрелостен изпит или от задължителния държавен изпит за придобиване на професионална квалификация е равен или е над средния за страната резултат от съответния изпит за учебната година на придобиване на средно образование; </w:t>
      </w:r>
    </w:p>
    <w:p w14:paraId="08038725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индивидуалният резултат от държавния зрелостен изпит по учебния предмет Български език и литература е равен или е над средния за страната за учебната година на придобиване на средно образование и индивидуалният резултат от втория задължителен държавен зрелостен изпит по учебния предмет Математика, Физика и астрономия или Химия и опазване на околната среда е в 30 на сто от най-високи резултати за страната от съответния държавен зрелостен изпит за учебната година на придобиване на средно образование. </w:t>
      </w:r>
    </w:p>
    <w:p w14:paraId="0A6438C3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/2/ Студентите 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курс, получавали този вид стипендия през зимния семестър, трябва да отговарят на условията за получаване на стипендии за летния семестър – успех най-малко добър 4,00 и  да отбележат това в заявлението-декларация. </w:t>
      </w:r>
    </w:p>
    <w:p w14:paraId="41E24BA9" w14:textId="77777777" w:rsidR="004624AA" w:rsidRDefault="00523BA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/3/ Стипендията по ал.1 е в размер на 100 /сто/ лева и се получава независимо дали студентът получава други стипендии по реда на този правилник. </w:t>
      </w:r>
    </w:p>
    <w:p w14:paraId="217D5C6D" w14:textId="77777777" w:rsidR="004624AA" w:rsidRDefault="00523BA2">
      <w:pPr>
        <w:spacing w:before="6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/4/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опускане на стипендия по ал.1 студентите представят:</w:t>
      </w:r>
    </w:p>
    <w:p w14:paraId="614F86C1" w14:textId="77777777" w:rsidR="004624AA" w:rsidRDefault="00523B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1.ЗАЯВЛЕНИЕ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ДЕКЛАРАЦИЯ, която се изтегля от страницата на ХТМУ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uctm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 xml:space="preserve"> (раздел Студенти / Държавни стипендии), заверено в съответната факултетна канцелария.</w:t>
      </w:r>
    </w:p>
    <w:p w14:paraId="42F18D0E" w14:textId="77777777" w:rsidR="004624AA" w:rsidRDefault="00523B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ДИПЛОМА за средно образование и копие.</w:t>
      </w:r>
      <w:r>
        <w:rPr>
          <w:sz w:val="28"/>
          <w:szCs w:val="28"/>
        </w:rPr>
        <w:tab/>
      </w:r>
    </w:p>
    <w:p w14:paraId="47BD1DFD" w14:textId="77777777" w:rsidR="004624AA" w:rsidRDefault="00523BA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3.АКТУАЛНА лична сметка в български лева.</w:t>
      </w:r>
    </w:p>
    <w:p w14:paraId="3D344CD3" w14:textId="77777777" w:rsidR="004624AA" w:rsidRDefault="00523B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/5/ Стипендията по ал.1 се отпуска </w:t>
      </w:r>
      <w:r>
        <w:rPr>
          <w:rStyle w:val="ala4"/>
          <w:color w:val="000000"/>
          <w:sz w:val="28"/>
          <w:szCs w:val="28"/>
        </w:rPr>
        <w:t>поотделно за всеки учебен семестър и се изплаща за 5 месеца за всеки месец поотделно, както следва</w:t>
      </w:r>
      <w:r>
        <w:rPr>
          <w:color w:val="000000"/>
          <w:sz w:val="28"/>
          <w:szCs w:val="28"/>
        </w:rPr>
        <w:t>:</w:t>
      </w:r>
    </w:p>
    <w:p w14:paraId="1A74134C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 летния семестър – от м. март до м. юли включително;</w:t>
      </w:r>
    </w:p>
    <w:p w14:paraId="7214F983" w14:textId="77777777" w:rsidR="004624AA" w:rsidRDefault="00523BA2">
      <w:pPr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2.за зимния семестър – от м. октомври до м. февруари следващата </w:t>
      </w:r>
      <w:r>
        <w:rPr>
          <w:sz w:val="28"/>
          <w:szCs w:val="28"/>
        </w:rPr>
        <w:t xml:space="preserve">календарна </w:t>
      </w:r>
      <w:r>
        <w:rPr>
          <w:color w:val="000000"/>
          <w:sz w:val="28"/>
          <w:szCs w:val="28"/>
        </w:rPr>
        <w:t>година вкл.</w:t>
      </w:r>
    </w:p>
    <w:p w14:paraId="29B50B8E" w14:textId="77777777" w:rsidR="004624AA" w:rsidRDefault="004624AA">
      <w:pPr>
        <w:tabs>
          <w:tab w:val="left" w:pos="720"/>
        </w:tabs>
        <w:jc w:val="both"/>
        <w:rPr>
          <w:sz w:val="28"/>
          <w:szCs w:val="28"/>
        </w:rPr>
      </w:pPr>
    </w:p>
    <w:p w14:paraId="21890EE5" w14:textId="77777777" w:rsidR="004624AA" w:rsidRPr="00A64A96" w:rsidRDefault="00523BA2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220D2589" w14:textId="77777777" w:rsidR="004624AA" w:rsidRDefault="00523BA2">
      <w:pPr>
        <w:ind w:right="15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III </w:t>
      </w:r>
    </w:p>
    <w:p w14:paraId="6D65B10A" w14:textId="77777777" w:rsidR="004624AA" w:rsidRDefault="00523B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СТИПЕНДИИ НА ЧУЖДЕСТРАННИ СТУДЕНТИ, ДОКТОРАНТИ И СПЕЦИАЛИЗАНТИ,</w:t>
      </w:r>
    </w:p>
    <w:p w14:paraId="7145B647" w14:textId="77777777" w:rsidR="004624AA" w:rsidRDefault="00523B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ГРАЖДАНИ НА ТРЕТИ ДЪРЖАВИ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ЕВРОПЕЙСКИЯ СЪЮЗ</w:t>
      </w:r>
    </w:p>
    <w:p w14:paraId="1A6EC67E" w14:textId="77777777" w:rsidR="004624AA" w:rsidRDefault="004624AA">
      <w:pPr>
        <w:jc w:val="center"/>
        <w:rPr>
          <w:sz w:val="28"/>
          <w:szCs w:val="28"/>
        </w:rPr>
      </w:pPr>
    </w:p>
    <w:p w14:paraId="26C19DA0" w14:textId="77777777" w:rsidR="004624AA" w:rsidRDefault="00523BA2">
      <w:pPr>
        <w:suppressAutoHyphens w:val="0"/>
        <w:spacing w:before="120" w:line="266" w:lineRule="auto"/>
        <w:ind w:left="11" w:right="1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Чл. 13.</w:t>
      </w:r>
      <w:r>
        <w:rPr>
          <w:sz w:val="28"/>
          <w:szCs w:val="28"/>
        </w:rPr>
        <w:t xml:space="preserve">/1/ Стипендиите на </w:t>
      </w:r>
      <w:r>
        <w:rPr>
          <w:b/>
          <w:sz w:val="28"/>
          <w:szCs w:val="28"/>
        </w:rPr>
        <w:t>студентите по чл.3, ал.1, т.2</w:t>
      </w:r>
      <w:r>
        <w:rPr>
          <w:sz w:val="28"/>
          <w:szCs w:val="28"/>
        </w:rPr>
        <w:t xml:space="preserve"> са в размер на 240 лева, отпускат се от началото на първата година на обучение и се изплащат за 12 месеца за всеки месец поотделно. </w:t>
      </w:r>
    </w:p>
    <w:p w14:paraId="6CC8D266" w14:textId="77777777" w:rsidR="004624AA" w:rsidRDefault="00523BA2">
      <w:pPr>
        <w:spacing w:before="120"/>
        <w:ind w:left="11" w:right="14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(2) </w:t>
      </w:r>
      <w:r>
        <w:rPr>
          <w:sz w:val="28"/>
          <w:szCs w:val="28"/>
        </w:rPr>
        <w:t>Студентите по ал.1</w:t>
      </w:r>
      <w:r>
        <w:rPr>
          <w:b/>
          <w:sz w:val="28"/>
          <w:szCs w:val="28"/>
        </w:rPr>
        <w:t>:</w:t>
      </w:r>
    </w:p>
    <w:p w14:paraId="6F3C73A2" w14:textId="77777777" w:rsidR="004624AA" w:rsidRDefault="00523BA2">
      <w:pPr>
        <w:spacing w:before="120"/>
        <w:ind w:left="11" w:right="147"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нямат право на стипендия, когато записват втори и по-горен курс и средният им успех от положени и </w:t>
      </w:r>
      <w:proofErr w:type="spellStart"/>
      <w:r>
        <w:rPr>
          <w:sz w:val="28"/>
          <w:szCs w:val="28"/>
        </w:rPr>
        <w:t>неположени</w:t>
      </w:r>
      <w:proofErr w:type="spellEnd"/>
      <w:r>
        <w:rPr>
          <w:sz w:val="28"/>
          <w:szCs w:val="28"/>
        </w:rPr>
        <w:t xml:space="preserve"> изпити от предходните два семестъра е по-нисък от добър 4,00.</w:t>
      </w:r>
    </w:p>
    <w:p w14:paraId="7D2D134C" w14:textId="77777777" w:rsidR="004624AA" w:rsidRDefault="00523BA2">
      <w:pPr>
        <w:suppressAutoHyphens w:val="0"/>
        <w:spacing w:before="120" w:line="266" w:lineRule="auto"/>
        <w:ind w:right="147" w:firstLine="765"/>
        <w:jc w:val="both"/>
        <w:rPr>
          <w:sz w:val="28"/>
          <w:szCs w:val="28"/>
        </w:rPr>
      </w:pPr>
      <w:r>
        <w:rPr>
          <w:sz w:val="28"/>
          <w:szCs w:val="28"/>
        </w:rPr>
        <w:t>2. не получават стипендия за времето, през което отсъстват от учебни занятия по причини, непредвидени в правилника на Университета.</w:t>
      </w:r>
    </w:p>
    <w:p w14:paraId="454A37C8" w14:textId="77777777" w:rsidR="004624AA" w:rsidRDefault="004624AA">
      <w:pPr>
        <w:ind w:left="-5" w:right="147"/>
        <w:rPr>
          <w:sz w:val="28"/>
          <w:szCs w:val="28"/>
        </w:rPr>
      </w:pPr>
    </w:p>
    <w:p w14:paraId="4B4AC028" w14:textId="77777777" w:rsidR="004624AA" w:rsidRDefault="00523BA2">
      <w:pPr>
        <w:ind w:left="-5" w:right="14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Чл.14</w:t>
      </w:r>
      <w:r>
        <w:rPr>
          <w:sz w:val="28"/>
          <w:szCs w:val="28"/>
        </w:rPr>
        <w:t>/1/ Стипендиите на докторантите и специализантите по чл.3 ал.1 т.3 са в размер на 1000 лева месечно и се получават за срока на докторантурата или специализацията.</w:t>
      </w:r>
    </w:p>
    <w:p w14:paraId="0DBAA9D5" w14:textId="77777777" w:rsidR="004624AA" w:rsidRDefault="00523BA2">
      <w:pPr>
        <w:spacing w:before="120" w:line="259" w:lineRule="auto"/>
        <w:rPr>
          <w:sz w:val="28"/>
          <w:szCs w:val="28"/>
        </w:rPr>
      </w:pPr>
      <w:r>
        <w:rPr>
          <w:sz w:val="28"/>
          <w:szCs w:val="28"/>
        </w:rPr>
        <w:tab/>
        <w:t>/2/ Учащите се по ал.1:</w:t>
      </w:r>
    </w:p>
    <w:p w14:paraId="4D12080D" w14:textId="77777777" w:rsidR="004624AA" w:rsidRDefault="00523BA2">
      <w:pPr>
        <w:spacing w:before="12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не получават стипендия при удължаване срока на обучение, както и за времето, когато не са в Република България, с изключение на случаите, предвидени в учебния или индивидуалния план за подготовка.</w:t>
      </w:r>
    </w:p>
    <w:p w14:paraId="47CBB2FD" w14:textId="77777777" w:rsidR="004624AA" w:rsidRDefault="00523BA2">
      <w:pPr>
        <w:spacing w:before="120" w:line="259" w:lineRule="auto"/>
        <w:rPr>
          <w:sz w:val="28"/>
          <w:szCs w:val="28"/>
        </w:rPr>
      </w:pPr>
      <w:r>
        <w:rPr>
          <w:sz w:val="28"/>
          <w:szCs w:val="28"/>
        </w:rPr>
        <w:tab/>
        <w:t>2. имат право на стипендия само за една образователна и научна степен “доктор”.</w:t>
      </w:r>
      <w:r>
        <w:rPr>
          <w:sz w:val="28"/>
          <w:szCs w:val="28"/>
        </w:rPr>
        <w:tab/>
      </w:r>
    </w:p>
    <w:p w14:paraId="6C9E6CB3" w14:textId="77777777" w:rsidR="004624AA" w:rsidRDefault="00523BA2" w:rsidP="00523BA2">
      <w:pPr>
        <w:spacing w:before="120" w:line="259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Чл.15 </w:t>
      </w:r>
      <w:r>
        <w:rPr>
          <w:sz w:val="28"/>
          <w:szCs w:val="28"/>
        </w:rPr>
        <w:t>Размерът на стипендията на студенти - чужденци, които постоянно пребивават в Република България, приети за обучение по реда за българските граждани на места, субсидирани от държавата</w:t>
      </w:r>
      <w:r w:rsidRPr="001503F6">
        <w:rPr>
          <w:sz w:val="28"/>
          <w:szCs w:val="28"/>
        </w:rPr>
        <w:t>, както и тези приети по ПМС 264,</w:t>
      </w:r>
      <w:r>
        <w:rPr>
          <w:sz w:val="28"/>
          <w:szCs w:val="28"/>
        </w:rPr>
        <w:t xml:space="preserve"> е определеният за студенти - български граждани и граждани на друга държава – членки на Европейския съюз и на Европейското икономическо пространство. </w:t>
      </w:r>
    </w:p>
    <w:p w14:paraId="14BCF23C" w14:textId="77777777" w:rsidR="004624AA" w:rsidRDefault="004624AA">
      <w:pPr>
        <w:rPr>
          <w:b/>
          <w:sz w:val="28"/>
          <w:szCs w:val="28"/>
        </w:rPr>
      </w:pPr>
    </w:p>
    <w:p w14:paraId="2FA5AE28" w14:textId="77777777" w:rsidR="004624AA" w:rsidRDefault="00523BA2">
      <w:pPr>
        <w:ind w:firstLine="708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Чл. 16</w:t>
      </w:r>
      <w:r>
        <w:rPr>
          <w:sz w:val="28"/>
          <w:szCs w:val="28"/>
        </w:rPr>
        <w:t xml:space="preserve"> Ректорът на университета може да предостави награда на изявен студент или помощ на нуждаещ се студент в размер до 300 лв.</w:t>
      </w:r>
    </w:p>
    <w:p w14:paraId="0216FD84" w14:textId="77777777" w:rsidR="004624AA" w:rsidRPr="00A64A96" w:rsidRDefault="004624AA">
      <w:pPr>
        <w:ind w:firstLine="708"/>
        <w:rPr>
          <w:b/>
          <w:sz w:val="28"/>
          <w:szCs w:val="28"/>
        </w:rPr>
      </w:pPr>
    </w:p>
    <w:p w14:paraId="47086148" w14:textId="77777777" w:rsidR="004624AA" w:rsidRPr="00A64A96" w:rsidRDefault="004624AA">
      <w:pPr>
        <w:ind w:firstLine="708"/>
        <w:rPr>
          <w:b/>
          <w:sz w:val="28"/>
          <w:szCs w:val="28"/>
        </w:rPr>
      </w:pPr>
    </w:p>
    <w:p w14:paraId="2788E712" w14:textId="77777777" w:rsidR="004624AA" w:rsidRPr="00A64A96" w:rsidRDefault="004624AA">
      <w:pPr>
        <w:ind w:firstLine="708"/>
        <w:rPr>
          <w:b/>
          <w:sz w:val="28"/>
          <w:szCs w:val="28"/>
        </w:rPr>
      </w:pPr>
    </w:p>
    <w:p w14:paraId="4A1554D6" w14:textId="77777777" w:rsidR="004624AA" w:rsidRDefault="00523B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ИЗПЛАЩАНЕ НА СТИПЕНДИИТЕ</w:t>
      </w:r>
    </w:p>
    <w:p w14:paraId="2F647188" w14:textId="77777777" w:rsidR="004624AA" w:rsidRDefault="004624AA">
      <w:pPr>
        <w:spacing w:before="120"/>
        <w:ind w:firstLine="708"/>
        <w:jc w:val="both"/>
        <w:rPr>
          <w:b/>
          <w:sz w:val="28"/>
          <w:szCs w:val="28"/>
        </w:rPr>
      </w:pPr>
    </w:p>
    <w:p w14:paraId="3B643570" w14:textId="77777777" w:rsidR="004624AA" w:rsidRDefault="00523BA2">
      <w:pPr>
        <w:spacing w:before="12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 17</w:t>
      </w:r>
      <w:r>
        <w:rPr>
          <w:sz w:val="28"/>
          <w:szCs w:val="28"/>
        </w:rPr>
        <w:t xml:space="preserve"> Стипендиите се изплащат само по личната банкова сметка на учащия се в срок до 5-то число на месеца, следващ месеца, за който се прилагат. </w:t>
      </w:r>
    </w:p>
    <w:p w14:paraId="0E62EB06" w14:textId="77777777" w:rsidR="004624AA" w:rsidRDefault="004624AA">
      <w:pPr>
        <w:spacing w:before="120"/>
        <w:ind w:firstLine="708"/>
        <w:jc w:val="both"/>
        <w:rPr>
          <w:sz w:val="28"/>
          <w:szCs w:val="28"/>
        </w:rPr>
      </w:pPr>
    </w:p>
    <w:p w14:paraId="03DEF6C9" w14:textId="77777777" w:rsidR="004624AA" w:rsidRDefault="00523B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 18</w:t>
      </w:r>
      <w:r>
        <w:rPr>
          <w:sz w:val="28"/>
          <w:szCs w:val="28"/>
        </w:rPr>
        <w:t xml:space="preserve"> При промяна или закриване на посочената банкова сметка, лицето е длъжно в най кратък срок да предостави информация /извлечение за актуална лична сметка.</w:t>
      </w:r>
    </w:p>
    <w:p w14:paraId="1BAE39F0" w14:textId="77777777" w:rsidR="004624AA" w:rsidRDefault="004624AA">
      <w:pPr>
        <w:ind w:firstLine="708"/>
        <w:jc w:val="both"/>
        <w:rPr>
          <w:sz w:val="28"/>
          <w:szCs w:val="28"/>
        </w:rPr>
      </w:pPr>
    </w:p>
    <w:p w14:paraId="05F17984" w14:textId="77777777" w:rsidR="004624AA" w:rsidRDefault="004624AA">
      <w:pPr>
        <w:ind w:firstLine="708"/>
        <w:jc w:val="both"/>
        <w:rPr>
          <w:b/>
          <w:sz w:val="28"/>
          <w:szCs w:val="28"/>
        </w:rPr>
      </w:pPr>
    </w:p>
    <w:p w14:paraId="1BCF81D1" w14:textId="77777777" w:rsidR="004624AA" w:rsidRDefault="00523BA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ПРЕХОДНИИ ЗАКЛЮЧИТЕЛНИ РАЗПОРЕДБИ</w:t>
      </w:r>
    </w:p>
    <w:p w14:paraId="02B3DFA2" w14:textId="77777777" w:rsidR="004624AA" w:rsidRDefault="004624AA">
      <w:pPr>
        <w:ind w:firstLine="708"/>
        <w:jc w:val="both"/>
        <w:rPr>
          <w:b/>
          <w:sz w:val="28"/>
          <w:szCs w:val="28"/>
        </w:rPr>
      </w:pPr>
    </w:p>
    <w:p w14:paraId="4996FFE0" w14:textId="77777777" w:rsidR="004624AA" w:rsidRDefault="00523BA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  <w:r>
        <w:rPr>
          <w:sz w:val="28"/>
          <w:szCs w:val="28"/>
        </w:rPr>
        <w:t>За неуредени случаи на отпускане на стипендии се прилагат съответно разпоредбите на ПМС № 90/2000 г.</w:t>
      </w:r>
    </w:p>
    <w:p w14:paraId="40E30CCB" w14:textId="77777777" w:rsidR="004624AA" w:rsidRDefault="004624AA">
      <w:pPr>
        <w:ind w:firstLine="708"/>
        <w:jc w:val="both"/>
        <w:rPr>
          <w:b/>
          <w:sz w:val="28"/>
          <w:szCs w:val="28"/>
        </w:rPr>
      </w:pPr>
    </w:p>
    <w:p w14:paraId="616E9F1C" w14:textId="77777777" w:rsidR="004624AA" w:rsidRDefault="00523B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Правилник се променя със заповед на ректора, когато:</w:t>
      </w:r>
    </w:p>
    <w:p w14:paraId="6BDAED6E" w14:textId="77777777" w:rsidR="004624AA" w:rsidRDefault="00523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се променя ПМС № 90/2000 г.;</w:t>
      </w:r>
    </w:p>
    <w:p w14:paraId="48D38341" w14:textId="77777777" w:rsidR="004624AA" w:rsidRDefault="00523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се налагат изменения в началото на учебната година. </w:t>
      </w:r>
    </w:p>
    <w:p w14:paraId="755F3CD6" w14:textId="77777777" w:rsidR="004624AA" w:rsidRPr="00A64A96" w:rsidRDefault="004624AA">
      <w:pPr>
        <w:ind w:firstLine="708"/>
        <w:jc w:val="both"/>
        <w:rPr>
          <w:b/>
          <w:sz w:val="28"/>
          <w:szCs w:val="28"/>
        </w:rPr>
      </w:pPr>
    </w:p>
    <w:p w14:paraId="61ADD0FB" w14:textId="5DE0F4B9" w:rsidR="004624AA" w:rsidRPr="001503F6" w:rsidRDefault="00523BA2" w:rsidP="001503F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3.</w:t>
      </w:r>
      <w:r>
        <w:rPr>
          <w:sz w:val="28"/>
          <w:szCs w:val="28"/>
        </w:rPr>
        <w:t xml:space="preserve"> Правилникът е приет на заседание на Академичния съвет от 26.04.2023г.</w:t>
      </w:r>
      <w:r w:rsidR="001503F6" w:rsidRPr="001503F6">
        <w:rPr>
          <w:sz w:val="28"/>
          <w:szCs w:val="28"/>
        </w:rPr>
        <w:t xml:space="preserve"> </w:t>
      </w:r>
      <w:r w:rsidR="001503F6" w:rsidRPr="001503F6">
        <w:rPr>
          <w:sz w:val="28"/>
          <w:szCs w:val="28"/>
        </w:rPr>
        <w:t>Измененията и</w:t>
      </w:r>
      <w:r w:rsidR="001503F6" w:rsidRPr="001503F6">
        <w:rPr>
          <w:sz w:val="28"/>
          <w:szCs w:val="28"/>
        </w:rPr>
        <w:t xml:space="preserve"> </w:t>
      </w:r>
      <w:r w:rsidR="001503F6" w:rsidRPr="001503F6">
        <w:rPr>
          <w:sz w:val="28"/>
          <w:szCs w:val="28"/>
        </w:rPr>
        <w:t>допълненията на настоящия правилник са приети на заседание на Академичния съвет</w:t>
      </w:r>
      <w:r w:rsidR="001503F6" w:rsidRPr="001503F6">
        <w:rPr>
          <w:sz w:val="28"/>
          <w:szCs w:val="28"/>
        </w:rPr>
        <w:t xml:space="preserve"> </w:t>
      </w:r>
      <w:r w:rsidR="001503F6" w:rsidRPr="001503F6">
        <w:rPr>
          <w:sz w:val="28"/>
          <w:szCs w:val="28"/>
        </w:rPr>
        <w:t xml:space="preserve">проведено на </w:t>
      </w:r>
      <w:r w:rsidR="001503F6" w:rsidRPr="001503F6">
        <w:rPr>
          <w:sz w:val="28"/>
          <w:szCs w:val="28"/>
        </w:rPr>
        <w:t>30</w:t>
      </w:r>
      <w:r w:rsidR="001503F6" w:rsidRPr="001503F6">
        <w:rPr>
          <w:sz w:val="28"/>
          <w:szCs w:val="28"/>
        </w:rPr>
        <w:t>.</w:t>
      </w:r>
      <w:r w:rsidR="001503F6" w:rsidRPr="001503F6">
        <w:rPr>
          <w:sz w:val="28"/>
          <w:szCs w:val="28"/>
        </w:rPr>
        <w:t>1</w:t>
      </w:r>
      <w:r w:rsidR="001503F6" w:rsidRPr="001503F6">
        <w:rPr>
          <w:sz w:val="28"/>
          <w:szCs w:val="28"/>
        </w:rPr>
        <w:t>0.202</w:t>
      </w:r>
      <w:r w:rsidR="001503F6" w:rsidRPr="001503F6">
        <w:rPr>
          <w:sz w:val="28"/>
          <w:szCs w:val="28"/>
        </w:rPr>
        <w:t>4</w:t>
      </w:r>
      <w:r w:rsidR="001503F6" w:rsidRPr="001503F6">
        <w:rPr>
          <w:sz w:val="28"/>
          <w:szCs w:val="28"/>
        </w:rPr>
        <w:t xml:space="preserve"> г.</w:t>
      </w:r>
    </w:p>
    <w:sectPr w:rsidR="004624AA" w:rsidRPr="001503F6">
      <w:pgSz w:w="11906" w:h="16838"/>
      <w:pgMar w:top="993" w:right="991" w:bottom="1418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AA"/>
    <w:rsid w:val="001503F6"/>
    <w:rsid w:val="004624AA"/>
    <w:rsid w:val="00523BA2"/>
    <w:rsid w:val="0063343F"/>
    <w:rsid w:val="00A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F29DF7"/>
  <w15:docId w15:val="{51ABFA95-271A-4A61-B281-530B82F5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7D"/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67D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0467D"/>
    <w:rPr>
      <w:rFonts w:ascii="Cambria" w:eastAsia="Times New Roman" w:hAnsi="Cambria" w:cs="Times New Roman"/>
      <w:b/>
      <w:bCs/>
      <w:kern w:val="2"/>
      <w:sz w:val="32"/>
      <w:szCs w:val="32"/>
      <w:lang w:val="bg-BG" w:eastAsia="zh-CN"/>
    </w:rPr>
  </w:style>
  <w:style w:type="character" w:styleId="Hyperlink">
    <w:name w:val="Hyperlink"/>
    <w:rsid w:val="00C0467D"/>
    <w:rPr>
      <w:color w:val="000080"/>
      <w:u w:val="single"/>
    </w:rPr>
  </w:style>
  <w:style w:type="character" w:customStyle="1" w:styleId="ala2">
    <w:name w:val="al_a2"/>
    <w:qFormat/>
    <w:rsid w:val="00C0467D"/>
    <w:rPr>
      <w:rFonts w:cs="Times New Roman"/>
    </w:rPr>
  </w:style>
  <w:style w:type="character" w:customStyle="1" w:styleId="alcapt2">
    <w:name w:val="al_capt2"/>
    <w:qFormat/>
    <w:rsid w:val="00C0467D"/>
    <w:rPr>
      <w:rFonts w:cs="Times New Roman"/>
      <w:i/>
      <w:iCs/>
    </w:rPr>
  </w:style>
  <w:style w:type="character" w:customStyle="1" w:styleId="ala4">
    <w:name w:val="al_a4"/>
    <w:qFormat/>
    <w:rsid w:val="00C0467D"/>
    <w:rPr>
      <w:rFonts w:cs="Times New Roman"/>
    </w:rPr>
  </w:style>
  <w:style w:type="character" w:customStyle="1" w:styleId="ala9">
    <w:name w:val="al_a9"/>
    <w:qFormat/>
    <w:rsid w:val="00C0467D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3FDE"/>
    <w:rPr>
      <w:rFonts w:ascii="Segoe UI" w:eastAsia="Times New Roman" w:hAnsi="Segoe UI" w:cs="Segoe UI"/>
      <w:sz w:val="18"/>
      <w:szCs w:val="18"/>
      <w:lang w:val="bg-BG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3FD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uctm.edu/" TargetMode="External"/><Relationship Id="rId13" Type="http://schemas.openxmlformats.org/officeDocument/2006/relationships/hyperlink" Target="mailto:Student@UC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udent@UCTM" TargetMode="External"/><Relationship Id="rId12" Type="http://schemas.openxmlformats.org/officeDocument/2006/relationships/hyperlink" Target="https://students.uctm.ed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udents.uctm.ed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ents.uctm.edu/" TargetMode="External"/><Relationship Id="rId11" Type="http://schemas.openxmlformats.org/officeDocument/2006/relationships/hyperlink" Target="mailto:Student@UCTM" TargetMode="External"/><Relationship Id="rId5" Type="http://schemas.openxmlformats.org/officeDocument/2006/relationships/hyperlink" Target="mailto:Student@UCTM" TargetMode="External"/><Relationship Id="rId15" Type="http://schemas.openxmlformats.org/officeDocument/2006/relationships/hyperlink" Target="mailto:Student@UCTM" TargetMode="External"/><Relationship Id="rId10" Type="http://schemas.openxmlformats.org/officeDocument/2006/relationships/hyperlink" Target="https://students.uctm.edu/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Student@UCTM" TargetMode="External"/><Relationship Id="rId14" Type="http://schemas.openxmlformats.org/officeDocument/2006/relationships/hyperlink" Target="https://students.uctm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dc:description/>
  <cp:lastModifiedBy>User</cp:lastModifiedBy>
  <cp:revision>2</cp:revision>
  <cp:lastPrinted>2023-04-24T10:03:00Z</cp:lastPrinted>
  <dcterms:created xsi:type="dcterms:W3CDTF">2024-10-31T06:41:00Z</dcterms:created>
  <dcterms:modified xsi:type="dcterms:W3CDTF">2024-10-31T06:41:00Z</dcterms:modified>
  <dc:language>en-US</dc:language>
</cp:coreProperties>
</file>