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7" w:rsidRPr="004F3FE7" w:rsidRDefault="004F3FE7" w:rsidP="004F3FE7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bg-BG"/>
        </w:rPr>
      </w:pPr>
      <w:r w:rsidRPr="004F3FE7">
        <w:rPr>
          <w:rFonts w:ascii="Arial" w:eastAsia="Times New Roman" w:hAnsi="Arial" w:cs="Arial"/>
          <w:color w:val="000000"/>
          <w:sz w:val="38"/>
          <w:szCs w:val="38"/>
          <w:lang w:eastAsia="bg-BG"/>
        </w:rPr>
        <w:t>Продължаващо и дистанционно обучение</w:t>
      </w:r>
    </w:p>
    <w:p w:rsidR="004F3FE7" w:rsidRPr="004F3FE7" w:rsidRDefault="00A969A5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hyperlink r:id="rId6" w:tgtFrame="_blank" w:history="1">
        <w:r w:rsidR="004F3FE7" w:rsidRPr="004F3FE7">
          <w:rPr>
            <w:rFonts w:ascii="Arial" w:eastAsia="Times New Roman" w:hAnsi="Arial" w:cs="Arial"/>
            <w:color w:val="A67C00"/>
            <w:sz w:val="21"/>
            <w:szCs w:val="21"/>
            <w:lang w:eastAsia="bg-BG"/>
          </w:rPr>
          <w:t>Платформа за електронно обучение</w:t>
        </w:r>
      </w:hyperlink>
      <w:r w:rsidR="004F3FE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="004F3FE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="004F3FE7" w:rsidRPr="004F3FE7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Направления</w:t>
      </w:r>
      <w:r w:rsidR="004F3FE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Обучението се организира и провежда от Деканата за продължаващо и дистанционно обучение в две направления (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fldChar w:fldCharType="begin"/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instrText xml:space="preserve"> HYPERLINK "https://uctm.edu/bg/blog/2019-11-13-14-53-57/dpdo_2021" </w:instrTex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fldChar w:fldCharType="separate"/>
      </w:r>
      <w:r w:rsidRPr="004F3FE7">
        <w:rPr>
          <w:rFonts w:ascii="Arial" w:eastAsia="Times New Roman" w:hAnsi="Arial" w:cs="Arial"/>
          <w:color w:val="A67C00"/>
          <w:sz w:val="21"/>
          <w:szCs w:val="21"/>
          <w:lang w:eastAsia="bg-BG"/>
        </w:rPr>
        <w:t>Обява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fldChar w:fldCharType="end"/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):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1. Паралелно през редовния кур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 на обучение (най-много до две</w:t>
      </w:r>
      <w:r w:rsidR="00A969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годи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след завършване на основната специалност) за студенти от Университета и други Висши училища за:</w:t>
      </w:r>
    </w:p>
    <w:p w:rsidR="004F3FE7" w:rsidRPr="004F3FE7" w:rsidRDefault="004F3FE7" w:rsidP="004F3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Разширяване на знанията по изучаваната специалност.</w:t>
      </w:r>
    </w:p>
    <w:p w:rsidR="004F3FE7" w:rsidRPr="004F3FE7" w:rsidRDefault="004F3FE7" w:rsidP="004F3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Придобиване на нова квалификация.</w:t>
      </w:r>
    </w:p>
    <w:p w:rsidR="004F3FE7" w:rsidRPr="004F3FE7" w:rsidRDefault="004F3FE7" w:rsidP="004F3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Езиково обучение, български танци и други по специализирана поръчка.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2. Следдипломно продължаващо обучение за:</w:t>
      </w:r>
    </w:p>
    <w:p w:rsidR="004F3FE7" w:rsidRPr="004F3FE7" w:rsidRDefault="004F3FE7" w:rsidP="004F3F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Опресняване и повишаване на квалификацията.</w:t>
      </w:r>
    </w:p>
    <w:p w:rsidR="004F3FE7" w:rsidRPr="004F3FE7" w:rsidRDefault="004F3FE7" w:rsidP="004F3F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Специализация и разширяване на профила на упражняваните професии.</w:t>
      </w:r>
    </w:p>
    <w:p w:rsidR="004F3FE7" w:rsidRPr="004F3FE7" w:rsidRDefault="004F3FE7" w:rsidP="004F3F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Придобиване на нова квалификация.</w:t>
      </w:r>
    </w:p>
    <w:p w:rsidR="004F3FE7" w:rsidRPr="00916A59" w:rsidRDefault="004F3FE7" w:rsidP="00C43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16A5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Подготвителни кандидат-студентски курсове</w:t>
      </w:r>
      <w:r w:rsidR="00934087" w:rsidRPr="00916A5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4F3FE7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Обучение</w:t>
      </w:r>
      <w:r w:rsidRPr="004F3FE7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4F3FE7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Обучението в Деканата се провежда в следните форми: редовно, вечерно, задочно и дистанционно.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 всяка от тях обучението може да бъде групово или индивидуално при различна продължителност</w:t>
      </w:r>
      <w:r w:rsidR="00F041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,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определена от учебен план или програма</w:t>
      </w:r>
      <w:r w:rsidR="00F041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,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в преобладаващата част съгласувана с потребностите и желанията на заявителите.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Обучението в Деканата е платено, но финансово достъпно.</w:t>
      </w:r>
    </w:p>
    <w:p w:rsidR="004F3FE7" w:rsidRPr="004F3FE7" w:rsidRDefault="004F3FE7" w:rsidP="004F3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При следдипломното обучение с </w:t>
      </w:r>
      <w:r w:rsidR="00A969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дългогодишен опит е Школата по И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нженерна пед</w:t>
      </w:r>
      <w:r w:rsidR="00A969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гогика</w:t>
      </w:r>
      <w:bookmarkStart w:id="0" w:name="_GoBack"/>
      <w:bookmarkEnd w:id="0"/>
      <w:r w:rsidR="00F041A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,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даваща квалификация на завършилите "Учител по общотехничес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ки и специални учебни предмети" и </w:t>
      </w:r>
      <w:r w:rsidR="00947ADB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"Учител по 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химия и опазване на околната среда, </w:t>
      </w:r>
      <w:r w:rsidR="00947ADB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общотехничес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ки и специални учебни предмети".</w:t>
      </w:r>
    </w:p>
    <w:p w:rsidR="004F3FE7" w:rsidRPr="004F3FE7" w:rsidRDefault="004F3FE7" w:rsidP="004F3FE7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При паралелното обучение занятията се провеждат вечерно време. Лекторите са висококвалифицирани университетски преподаватели и изтъкнати специалисти от промишленост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 и бизнеса. Обу</w:t>
      </w:r>
      <w:r w:rsidR="00947AD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чението се провежда в две форми:</w:t>
      </w:r>
    </w:p>
    <w:p w:rsidR="00C24127" w:rsidRPr="004F3FE7" w:rsidRDefault="004F3FE7" w:rsidP="00C2412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7"/>
          <w:szCs w:val="27"/>
          <w:lang w:eastAsia="bg-BG"/>
        </w:rPr>
        <w:lastRenderedPageBreak/>
        <w:t>Дългосрочна</w:t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ab/>
      </w:r>
      <w:r w:rsidR="00C24127" w:rsidRPr="004F3FE7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Краткосрочна</w:t>
      </w:r>
    </w:p>
    <w:p w:rsidR="00C24127" w:rsidRPr="004F3FE7" w:rsidRDefault="004F3FE7" w:rsidP="00C2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За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редовни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и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задочни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студенти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/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след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2-ри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курс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/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от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всички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Висши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училища</w:t>
      </w:r>
      <w:proofErr w:type="spellEnd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proofErr w:type="spellStart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Действащи</w:t>
      </w:r>
      <w:proofErr w:type="spellEnd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в </w:t>
      </w:r>
      <w:proofErr w:type="spellStart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момента</w:t>
      </w:r>
      <w:proofErr w:type="spellEnd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курсове</w:t>
      </w:r>
      <w:proofErr w:type="spellEnd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по</w:t>
      </w:r>
      <w:proofErr w:type="spellEnd"/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:</w:t>
      </w:r>
    </w:p>
    <w:p w:rsidR="00C24127" w:rsidRPr="00C24127" w:rsidRDefault="002A13C4" w:rsidP="00C2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proofErr w:type="gramStart"/>
      <w:r w:rsidRPr="004F3FE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и</w:t>
      </w:r>
      <w:proofErr w:type="gramEnd"/>
      <w:r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дипломираните</w:t>
      </w:r>
      <w:proofErr w:type="spellEnd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специалисти</w:t>
      </w:r>
      <w:proofErr w:type="spellEnd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с </w:t>
      </w:r>
      <w:proofErr w:type="spellStart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висше</w:t>
      </w:r>
      <w:proofErr w:type="spellEnd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образование</w:t>
      </w:r>
      <w:proofErr w:type="spellEnd"/>
      <w:r w:rsidR="004F3FE7" w:rsidRPr="00C24127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.</w:t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●</w:t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C24127" w:rsidRP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CAD/CAE в индустриалното проектиране</w:t>
      </w:r>
    </w:p>
    <w:p w:rsidR="00C24127" w:rsidRPr="004F3FE7" w:rsidRDefault="004F3FE7" w:rsidP="00C2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Успешно завършилите дългосрочните курсове на обучение /4 семестъра/ </w:t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●</w:t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Английски език по системата Headway</w:t>
      </w:r>
    </w:p>
    <w:p w:rsidR="00C24127" w:rsidRPr="004F3FE7" w:rsidRDefault="004F3FE7" w:rsidP="00C2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получават свидетелство за допълнителна квалификация в актуални области</w:t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● </w:t>
      </w:r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Въведение в CAD/CAE</w:t>
      </w:r>
    </w:p>
    <w:p w:rsidR="00C24127" w:rsidRPr="004F3FE7" w:rsidRDefault="00C74245" w:rsidP="00C2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 науката и </w:t>
      </w:r>
      <w:r w:rsidR="004F3FE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практиката.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● </w:t>
      </w:r>
      <w:r w:rsidR="00C2412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</w:t>
      </w:r>
      <w:r w:rsidR="00C24127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бектно-ориентирано проектиране с JAVA</w:t>
      </w:r>
    </w:p>
    <w:p w:rsidR="00C74245" w:rsidRPr="004F3FE7" w:rsidRDefault="004F3FE7" w:rsidP="00C742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В момента се осъществява обучение по следните широкопрофилни</w:t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0B3B1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0B3B1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● </w:t>
      </w:r>
      <w:r w:rsidR="00C74245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Проектиране на AutoCAD</w:t>
      </w:r>
    </w:p>
    <w:p w:rsidR="00C74245" w:rsidRPr="004F3FE7" w:rsidRDefault="00C74245" w:rsidP="00C742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специалности: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● 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Консервация и реставрация на хартия и книги</w:t>
      </w:r>
    </w:p>
    <w:p w:rsidR="00934087" w:rsidRPr="00C74245" w:rsidRDefault="00C74245" w:rsidP="00C742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75643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● 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Консервация на древна керамика и метали</w:t>
      </w:r>
    </w:p>
    <w:p w:rsidR="00C74245" w:rsidRDefault="00C74245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Алтернативни горива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Аналитика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Био</w:t>
      </w:r>
      <w:r w:rsidR="00B7652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техно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логични методи за контрол и анализ на храните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Български танци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Връзки с обществеността (PR)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Енергийна и екологична ефективност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Индустриален бизнес и предприемачество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Митническа дейност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Парфюмерийни и козметични продукти</w:t>
      </w:r>
    </w:p>
    <w:p w:rsidR="004F3FE7" w:rsidRP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Мениджмънт на околната среда</w:t>
      </w:r>
    </w:p>
    <w:p w:rsidR="004F3FE7" w:rsidRPr="004F3FE7" w:rsidRDefault="00947ADB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Учител по 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общотехнически и специални учебни предмети</w:t>
      </w:r>
    </w:p>
    <w:p w:rsidR="00C2412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Учител по химия и опазване на околната среда, общотехнически и специални </w:t>
      </w:r>
    </w:p>
    <w:p w:rsidR="004F3FE7" w:rsidRPr="004F3FE7" w:rsidRDefault="004F3FE7" w:rsidP="00C24127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учебни предмети</w:t>
      </w:r>
    </w:p>
    <w:p w:rsidR="004F3FE7" w:rsidRDefault="004F3FE7" w:rsidP="009340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Финансов мениджмънт</w:t>
      </w:r>
    </w:p>
    <w:p w:rsidR="00A50B15" w:rsidRPr="004F3FE7" w:rsidRDefault="00A50B15" w:rsidP="00A50B1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4F3FE7" w:rsidRPr="004F3FE7" w:rsidRDefault="004F3FE7" w:rsidP="004F3F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ДЕКАНАТ ЗА ПРОДЪЛЖАВАЩО И ДИСТАНЦИОННО ОБУЧЕНИЕ:</w:t>
      </w:r>
    </w:p>
    <w:p w:rsidR="00C74245" w:rsidRPr="00C74245" w:rsidRDefault="004F3FE7" w:rsidP="00C742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Телефон: 02/ 81 63</w:t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  <w:r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118</w:t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 w:rsidRPr="004F3FE7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E-mail: </w:t>
      </w:r>
      <w:hyperlink r:id="rId7" w:history="1">
        <w:r w:rsidR="00C74245" w:rsidRPr="00575DE6">
          <w:rPr>
            <w:rStyle w:val="Hyperlink"/>
            <w:rFonts w:ascii="Arial" w:eastAsia="Times New Roman" w:hAnsi="Arial" w:cs="Arial"/>
            <w:sz w:val="21"/>
            <w:szCs w:val="21"/>
            <w:lang w:val="en-US" w:eastAsia="bg-BG"/>
          </w:rPr>
          <w:t>m_miteva@uctm.edu</w:t>
        </w:r>
      </w:hyperlink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  <w:r w:rsidR="00C7424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sectPr w:rsidR="00C74245" w:rsidRPr="00C74245" w:rsidSect="004F3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73A"/>
    <w:multiLevelType w:val="hybridMultilevel"/>
    <w:tmpl w:val="4066F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274"/>
    <w:multiLevelType w:val="multilevel"/>
    <w:tmpl w:val="4EF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35EF4"/>
    <w:multiLevelType w:val="multilevel"/>
    <w:tmpl w:val="126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C7E88"/>
    <w:multiLevelType w:val="hybridMultilevel"/>
    <w:tmpl w:val="17F0B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8488F"/>
    <w:multiLevelType w:val="multilevel"/>
    <w:tmpl w:val="B3DE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16227"/>
    <w:multiLevelType w:val="multilevel"/>
    <w:tmpl w:val="803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304AA"/>
    <w:multiLevelType w:val="hybridMultilevel"/>
    <w:tmpl w:val="299CB8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E7"/>
    <w:rsid w:val="000B3B11"/>
    <w:rsid w:val="002A13C4"/>
    <w:rsid w:val="00365452"/>
    <w:rsid w:val="004F3FE7"/>
    <w:rsid w:val="0075643C"/>
    <w:rsid w:val="007E4B0E"/>
    <w:rsid w:val="00916A59"/>
    <w:rsid w:val="00934087"/>
    <w:rsid w:val="00947ADB"/>
    <w:rsid w:val="00953C36"/>
    <w:rsid w:val="00A50B15"/>
    <w:rsid w:val="00A969A5"/>
    <w:rsid w:val="00B76520"/>
    <w:rsid w:val="00C24127"/>
    <w:rsid w:val="00C4378A"/>
    <w:rsid w:val="00C74245"/>
    <w:rsid w:val="00CD1403"/>
    <w:rsid w:val="00CD3F93"/>
    <w:rsid w:val="00DC5FF1"/>
    <w:rsid w:val="00F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55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65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17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10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0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5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_miteva@uct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uctm.edu/elea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Продължаващо и дистанционно обучение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Didi</cp:lastModifiedBy>
  <cp:revision>14</cp:revision>
  <cp:lastPrinted>2021-03-15T11:18:00Z</cp:lastPrinted>
  <dcterms:created xsi:type="dcterms:W3CDTF">2021-03-17T09:40:00Z</dcterms:created>
  <dcterms:modified xsi:type="dcterms:W3CDTF">2022-03-10T07:38:00Z</dcterms:modified>
</cp:coreProperties>
</file>