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96"/>
        <w:gridCol w:w="2835"/>
        <w:gridCol w:w="4933"/>
      </w:tblGrid>
      <w:tr w:rsidR="002D28F6" w:rsidTr="00A45996">
        <w:trPr>
          <w:trHeight w:val="55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2D28F6" w:rsidRPr="002D28F6" w:rsidRDefault="00DF1396">
            <w:bookmarkStart w:id="0" w:name="_GoBack"/>
            <w:bookmarkEnd w:id="0"/>
            <w:r>
              <w:t>Специалност</w:t>
            </w:r>
          </w:p>
        </w:tc>
        <w:tc>
          <w:tcPr>
            <w:tcW w:w="7768" w:type="dxa"/>
            <w:gridSpan w:val="2"/>
            <w:vAlign w:val="center"/>
          </w:tcPr>
          <w:p w:rsidR="002D28F6" w:rsidRPr="00F711A4" w:rsidRDefault="00F711A4" w:rsidP="00892AAE">
            <w:pPr>
              <w:jc w:val="center"/>
            </w:pPr>
            <w:r>
              <w:rPr>
                <w:b/>
                <w:sz w:val="28"/>
                <w:szCs w:val="28"/>
              </w:rPr>
              <w:t>Медицински текстил</w:t>
            </w:r>
          </w:p>
        </w:tc>
      </w:tr>
      <w:tr w:rsidR="002D28F6" w:rsidTr="00A45996">
        <w:trPr>
          <w:trHeight w:val="1692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2D28F6" w:rsidRDefault="002D28F6">
            <w:r>
              <w:t>Описание</w:t>
            </w:r>
          </w:p>
        </w:tc>
        <w:tc>
          <w:tcPr>
            <w:tcW w:w="7768" w:type="dxa"/>
            <w:gridSpan w:val="2"/>
          </w:tcPr>
          <w:p w:rsidR="002D28F6" w:rsidRDefault="00ED2A05" w:rsidP="003D1FEE">
            <w:pPr>
              <w:ind w:right="72"/>
              <w:jc w:val="both"/>
            </w:pPr>
            <w:r w:rsidRPr="00ED2A05">
              <w:t xml:space="preserve">Обучението в тази магистърска програма е интердисциплинарно и комбинира текстилната технология с различни други технологии, при обработката и получаването на разнообразни материали и продукти, съобразено с изискванията на медицинската практика. Получените знания и умения позволяват на студентите да проектират, изработват и оценяват новите и иновативни медицински текстилни изделия.  </w:t>
            </w:r>
          </w:p>
          <w:p w:rsidR="00A45996" w:rsidRDefault="00A45996" w:rsidP="003D1FEE">
            <w:pPr>
              <w:ind w:right="72"/>
              <w:jc w:val="both"/>
            </w:pPr>
          </w:p>
        </w:tc>
      </w:tr>
      <w:tr w:rsidR="002D28F6" w:rsidTr="00A45996"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:rsidR="002D28F6" w:rsidRDefault="002D28F6" w:rsidP="002D28F6">
            <w:pPr>
              <w:jc w:val="center"/>
            </w:pPr>
            <w:r>
              <w:t>Степен и форма</w:t>
            </w:r>
          </w:p>
        </w:tc>
        <w:tc>
          <w:tcPr>
            <w:tcW w:w="4933" w:type="dxa"/>
            <w:shd w:val="clear" w:color="auto" w:fill="DEEAF6" w:themeFill="accent1" w:themeFillTint="33"/>
            <w:vAlign w:val="center"/>
          </w:tcPr>
          <w:p w:rsidR="002D28F6" w:rsidRDefault="002D28F6" w:rsidP="002D28F6">
            <w:pPr>
              <w:jc w:val="center"/>
            </w:pPr>
            <w:r>
              <w:t>Професионална квалификация</w:t>
            </w:r>
          </w:p>
        </w:tc>
      </w:tr>
      <w:tr w:rsidR="002D28F6" w:rsidTr="00A45996">
        <w:trPr>
          <w:trHeight w:val="703"/>
        </w:trPr>
        <w:tc>
          <w:tcPr>
            <w:tcW w:w="4531" w:type="dxa"/>
            <w:gridSpan w:val="2"/>
            <w:vAlign w:val="center"/>
          </w:tcPr>
          <w:p w:rsidR="002D28F6" w:rsidRPr="006A3080" w:rsidRDefault="006A3080" w:rsidP="002A3052">
            <w:pPr>
              <w:jc w:val="center"/>
              <w:rPr>
                <w:b/>
              </w:rPr>
            </w:pPr>
            <w:r w:rsidRPr="006A3080">
              <w:rPr>
                <w:b/>
              </w:rPr>
              <w:t>МАГИСТЪР - редовна и задочна форма на обучение</w:t>
            </w:r>
          </w:p>
        </w:tc>
        <w:tc>
          <w:tcPr>
            <w:tcW w:w="4933" w:type="dxa"/>
            <w:vAlign w:val="center"/>
          </w:tcPr>
          <w:p w:rsidR="002D28F6" w:rsidRPr="002A3052" w:rsidRDefault="002A3052" w:rsidP="002A3052">
            <w:pPr>
              <w:jc w:val="center"/>
              <w:rPr>
                <w:b/>
              </w:rPr>
            </w:pPr>
            <w:r w:rsidRPr="002A3052">
              <w:rPr>
                <w:b/>
              </w:rPr>
              <w:t>Инженер-химик</w:t>
            </w:r>
          </w:p>
        </w:tc>
      </w:tr>
      <w:tr w:rsidR="002D28F6" w:rsidTr="00A45996"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:rsidR="002D28F6" w:rsidRDefault="002D28F6" w:rsidP="002D28F6">
            <w:pPr>
              <w:jc w:val="center"/>
            </w:pPr>
            <w:r>
              <w:t>Компетентности</w:t>
            </w:r>
          </w:p>
        </w:tc>
        <w:tc>
          <w:tcPr>
            <w:tcW w:w="4933" w:type="dxa"/>
            <w:shd w:val="clear" w:color="auto" w:fill="DEEAF6" w:themeFill="accent1" w:themeFillTint="33"/>
            <w:vAlign w:val="center"/>
          </w:tcPr>
          <w:p w:rsidR="002D28F6" w:rsidRDefault="002D28F6" w:rsidP="002D28F6">
            <w:pPr>
              <w:jc w:val="center"/>
            </w:pPr>
            <w:r>
              <w:t>Практики и международна мобилност</w:t>
            </w:r>
          </w:p>
        </w:tc>
      </w:tr>
      <w:tr w:rsidR="002D28F6" w:rsidTr="00A45996">
        <w:trPr>
          <w:trHeight w:val="1554"/>
        </w:trPr>
        <w:tc>
          <w:tcPr>
            <w:tcW w:w="4531" w:type="dxa"/>
            <w:gridSpan w:val="2"/>
          </w:tcPr>
          <w:p w:rsidR="002D28F6" w:rsidRDefault="0043192E" w:rsidP="0043192E">
            <w:pPr>
              <w:jc w:val="both"/>
            </w:pPr>
            <w:r w:rsidRPr="0043192E">
              <w:t>Специалистите завършили степен „магистър” по „Медицински текстил” имат познания, умения и компетентности в една от много важните и непрекъснато развиващи се области на техническия текстил. Съществува</w:t>
            </w:r>
            <w:r w:rsidR="00A45996">
              <w:t>-</w:t>
            </w:r>
            <w:r w:rsidRPr="0043192E">
              <w:t xml:space="preserve">щото разнообразие от приложения на тези материали, както и непрекъснатата поява на нови изисквания към тях е предпоставка в процеса на обучение да се създадат интердисциплинарни познания, включващи характерните свойства на влакнестите материали, които да се допълват от нови свойства като </w:t>
            </w:r>
            <w:proofErr w:type="spellStart"/>
            <w:r w:rsidRPr="0043192E">
              <w:t>биосъвместимост</w:t>
            </w:r>
            <w:proofErr w:type="spellEnd"/>
            <w:r w:rsidRPr="0043192E">
              <w:t xml:space="preserve">, </w:t>
            </w:r>
            <w:proofErr w:type="spellStart"/>
            <w:r w:rsidRPr="0043192E">
              <w:t>биоразгра</w:t>
            </w:r>
            <w:r w:rsidR="00A45996">
              <w:t>-</w:t>
            </w:r>
            <w:r w:rsidRPr="0043192E">
              <w:t>димост</w:t>
            </w:r>
            <w:proofErr w:type="spellEnd"/>
            <w:r w:rsidRPr="0043192E">
              <w:t xml:space="preserve"> или </w:t>
            </w:r>
            <w:proofErr w:type="spellStart"/>
            <w:r w:rsidRPr="0043192E">
              <w:t>биостабилност</w:t>
            </w:r>
            <w:proofErr w:type="spellEnd"/>
            <w:r w:rsidRPr="0043192E">
              <w:t xml:space="preserve">, както и </w:t>
            </w:r>
            <w:proofErr w:type="spellStart"/>
            <w:r w:rsidRPr="0043192E">
              <w:t>интели</w:t>
            </w:r>
            <w:r w:rsidR="00A45996">
              <w:t>-</w:t>
            </w:r>
            <w:r w:rsidRPr="0043192E">
              <w:t>гентност</w:t>
            </w:r>
            <w:proofErr w:type="spellEnd"/>
            <w:r w:rsidRPr="0043192E">
              <w:t xml:space="preserve">. Запознаването с традиционните и иновативни материали предполага </w:t>
            </w:r>
            <w:proofErr w:type="spellStart"/>
            <w:r w:rsidRPr="0043192E">
              <w:t>изграж</w:t>
            </w:r>
            <w:r w:rsidR="00A45996">
              <w:t>-</w:t>
            </w:r>
            <w:r w:rsidRPr="0043192E">
              <w:t>дането</w:t>
            </w:r>
            <w:proofErr w:type="spellEnd"/>
            <w:r w:rsidRPr="0043192E">
              <w:t xml:space="preserve"> на специалисти способни да </w:t>
            </w:r>
            <w:proofErr w:type="spellStart"/>
            <w:r w:rsidRPr="0043192E">
              <w:t>предло</w:t>
            </w:r>
            <w:r w:rsidR="00A45996">
              <w:t>-</w:t>
            </w:r>
            <w:r w:rsidRPr="0043192E">
              <w:t>жат</w:t>
            </w:r>
            <w:proofErr w:type="spellEnd"/>
            <w:r w:rsidRPr="0043192E">
              <w:t xml:space="preserve"> целенасочен дизайн при избора на състава, структурата и начина на получаване на медицински текстилни материали, в зависимост от конкретното им приложение.</w:t>
            </w:r>
          </w:p>
        </w:tc>
        <w:tc>
          <w:tcPr>
            <w:tcW w:w="4933" w:type="dxa"/>
          </w:tcPr>
          <w:p w:rsidR="00DF0624" w:rsidRDefault="00DF0624" w:rsidP="003D1FEE">
            <w:pPr>
              <w:jc w:val="both"/>
            </w:pPr>
            <w:r>
              <w:t xml:space="preserve">Студентите има възможност да участват съвместно със своите преподаватели в различни международни, национални и </w:t>
            </w:r>
            <w:proofErr w:type="spellStart"/>
            <w:r>
              <w:t>вътрешноуниверситетски</w:t>
            </w:r>
            <w:proofErr w:type="spellEnd"/>
            <w:r>
              <w:t xml:space="preserve"> проекти</w:t>
            </w:r>
            <w:r w:rsidR="00453A9A">
              <w:t>;</w:t>
            </w:r>
            <w:r w:rsidR="00302CA2">
              <w:t xml:space="preserve"> да провеждат краткосрочни специализации в други университети и научно-изследователски институти</w:t>
            </w:r>
            <w:r w:rsidR="00453A9A">
              <w:t>;</w:t>
            </w:r>
            <w:r w:rsidR="00302CA2">
              <w:t xml:space="preserve"> да участват в университетски, национални и международни </w:t>
            </w:r>
            <w:r w:rsidR="00915D3B">
              <w:t xml:space="preserve">научни </w:t>
            </w:r>
            <w:r w:rsidR="00302CA2">
              <w:t>конференции</w:t>
            </w:r>
            <w:r w:rsidR="00453A9A">
              <w:t xml:space="preserve">; да се запознаят с актуалните действащи български и </w:t>
            </w:r>
            <w:proofErr w:type="spellStart"/>
            <w:r w:rsidR="00453A9A">
              <w:t>международн</w:t>
            </w:r>
            <w:proofErr w:type="spellEnd"/>
            <w:r w:rsidR="00453A9A">
              <w:t xml:space="preserve"> стандарти (БДС и </w:t>
            </w:r>
            <w:r w:rsidR="00453A9A">
              <w:rPr>
                <w:lang w:val="en-US"/>
              </w:rPr>
              <w:t>ISO</w:t>
            </w:r>
            <w:r w:rsidR="00453A9A">
              <w:t xml:space="preserve">) в </w:t>
            </w:r>
            <w:proofErr w:type="spellStart"/>
            <w:r w:rsidR="001C258A">
              <w:t>А</w:t>
            </w:r>
            <w:r w:rsidR="00453A9A">
              <w:t>редитираната</w:t>
            </w:r>
            <w:proofErr w:type="spellEnd"/>
            <w:r w:rsidR="00453A9A">
              <w:t xml:space="preserve"> Изпитвателна Лаборатория</w:t>
            </w:r>
            <w:r w:rsidR="00A45996">
              <w:t xml:space="preserve"> </w:t>
            </w:r>
            <w:r w:rsidR="001C258A">
              <w:t>“Т</w:t>
            </w:r>
            <w:r w:rsidR="00453A9A">
              <w:t>екстил и багрила</w:t>
            </w:r>
            <w:r w:rsidR="001C258A">
              <w:t>”</w:t>
            </w:r>
            <w:r w:rsidR="00453A9A">
              <w:t xml:space="preserve"> към </w:t>
            </w:r>
            <w:r w:rsidR="001C258A">
              <w:t xml:space="preserve">ХТМУ </w:t>
            </w:r>
            <w:r w:rsidR="00453A9A">
              <w:t>–</w:t>
            </w:r>
            <w:r w:rsidR="001C258A">
              <w:t xml:space="preserve"> С</w:t>
            </w:r>
            <w:r w:rsidR="00453A9A">
              <w:t>офия и да участват в разработването на уникални методики за изпитване за без</w:t>
            </w:r>
            <w:r w:rsidR="00F711A4">
              <w:t>опасност на текстилни</w:t>
            </w:r>
            <w:r w:rsidR="0043192E">
              <w:t>те</w:t>
            </w:r>
            <w:r w:rsidR="00F711A4">
              <w:t xml:space="preserve"> материали</w:t>
            </w:r>
            <w:r w:rsidR="00453A9A">
              <w:t>.</w:t>
            </w:r>
          </w:p>
          <w:p w:rsidR="00DF0624" w:rsidRDefault="00DF0624" w:rsidP="003D1FEE">
            <w:pPr>
              <w:jc w:val="both"/>
            </w:pPr>
            <w:r>
              <w:t>За професионалната подготовка и ориентация на студентите спомага ползотворното сътрудничество с индустрията</w:t>
            </w:r>
            <w:r w:rsidR="0043192E">
              <w:t>.</w:t>
            </w:r>
          </w:p>
          <w:p w:rsidR="002D28F6" w:rsidRDefault="002D28F6" w:rsidP="003D1FEE">
            <w:pPr>
              <w:jc w:val="both"/>
            </w:pPr>
          </w:p>
        </w:tc>
      </w:tr>
      <w:tr w:rsidR="002D28F6" w:rsidTr="00A45996"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:rsidR="002D28F6" w:rsidRDefault="002D28F6" w:rsidP="002D28F6">
            <w:pPr>
              <w:jc w:val="center"/>
            </w:pPr>
            <w:r>
              <w:t>Дипломиране</w:t>
            </w:r>
          </w:p>
        </w:tc>
        <w:tc>
          <w:tcPr>
            <w:tcW w:w="4933" w:type="dxa"/>
            <w:shd w:val="clear" w:color="auto" w:fill="DEEAF6" w:themeFill="accent1" w:themeFillTint="33"/>
            <w:vAlign w:val="center"/>
          </w:tcPr>
          <w:p w:rsidR="002D28F6" w:rsidRDefault="002D28F6" w:rsidP="002D28F6">
            <w:pPr>
              <w:jc w:val="center"/>
            </w:pPr>
            <w:r>
              <w:t>Реализация</w:t>
            </w:r>
          </w:p>
        </w:tc>
      </w:tr>
      <w:tr w:rsidR="002D28F6" w:rsidTr="00A45996">
        <w:trPr>
          <w:trHeight w:val="1282"/>
        </w:trPr>
        <w:tc>
          <w:tcPr>
            <w:tcW w:w="4531" w:type="dxa"/>
            <w:gridSpan w:val="2"/>
            <w:vAlign w:val="center"/>
          </w:tcPr>
          <w:p w:rsidR="002D28F6" w:rsidRDefault="002A3052">
            <w:r>
              <w:t>Обучението по специалността завършва със защита на дипломна работа пред  Държавна изпитна комисия.</w:t>
            </w:r>
          </w:p>
        </w:tc>
        <w:tc>
          <w:tcPr>
            <w:tcW w:w="4933" w:type="dxa"/>
            <w:vAlign w:val="center"/>
          </w:tcPr>
          <w:p w:rsidR="00F711A4" w:rsidRDefault="00F711A4" w:rsidP="00892AAE">
            <w:pPr>
              <w:widowControl w:val="0"/>
              <w:spacing w:line="242" w:lineRule="auto"/>
              <w:ind w:right="34"/>
              <w:jc w:val="both"/>
            </w:pPr>
            <w:r w:rsidRPr="00F711A4">
              <w:t>Обучението в тази магистърска степен е основа за изграждане на добри специалисти във всички високотехнологични области, свързани с нови иновативни производства и продукти</w:t>
            </w:r>
            <w:r w:rsidRPr="00F711A4">
              <w:rPr>
                <w:lang w:val="ru-RU"/>
              </w:rPr>
              <w:t>,</w:t>
            </w:r>
            <w:r w:rsidRPr="00F711A4">
              <w:t xml:space="preserve"> и дава многобройни възможности за реализация. Някои от тях са:  </w:t>
            </w:r>
          </w:p>
          <w:p w:rsidR="00892AAE" w:rsidRPr="00892AAE" w:rsidRDefault="00892AAE" w:rsidP="00892AAE">
            <w:pPr>
              <w:widowControl w:val="0"/>
              <w:spacing w:line="242" w:lineRule="auto"/>
              <w:ind w:right="34"/>
              <w:jc w:val="both"/>
              <w:rPr>
                <w:lang w:val="ru-RU"/>
              </w:rPr>
            </w:pPr>
            <w:r w:rsidRPr="00892AAE">
              <w:rPr>
                <w:b/>
                <w:lang w:val="ru-RU"/>
              </w:rPr>
              <w:t xml:space="preserve">• </w:t>
            </w:r>
            <w:r w:rsidRPr="00892AAE">
              <w:rPr>
                <w:lang w:val="ru-RU"/>
              </w:rPr>
              <w:t xml:space="preserve">Инженер, </w:t>
            </w:r>
            <w:proofErr w:type="spellStart"/>
            <w:r w:rsidRPr="00892AAE">
              <w:rPr>
                <w:lang w:val="ru-RU"/>
              </w:rPr>
              <w:t>участващ</w:t>
            </w:r>
            <w:proofErr w:type="spellEnd"/>
            <w:r w:rsidRPr="00892AAE">
              <w:rPr>
                <w:lang w:val="ru-RU"/>
              </w:rPr>
              <w:t xml:space="preserve"> в </w:t>
            </w:r>
            <w:proofErr w:type="spellStart"/>
            <w:r w:rsidRPr="00892AAE">
              <w:rPr>
                <w:lang w:val="ru-RU"/>
              </w:rPr>
              <w:t>разработване</w:t>
            </w:r>
            <w:proofErr w:type="spellEnd"/>
            <w:r w:rsidRPr="00892AAE">
              <w:rPr>
                <w:lang w:val="ru-RU"/>
              </w:rPr>
              <w:t xml:space="preserve"> на нови </w:t>
            </w:r>
            <w:proofErr w:type="spellStart"/>
            <w:r w:rsidRPr="00892AAE">
              <w:rPr>
                <w:lang w:val="ru-RU"/>
              </w:rPr>
              <w:t>продукти</w:t>
            </w:r>
            <w:proofErr w:type="spellEnd"/>
            <w:r w:rsidRPr="00892AAE">
              <w:rPr>
                <w:lang w:val="ru-RU"/>
              </w:rPr>
              <w:t>;</w:t>
            </w:r>
          </w:p>
          <w:p w:rsidR="00892AAE" w:rsidRPr="00892AAE" w:rsidRDefault="00892AAE" w:rsidP="00892AAE">
            <w:pPr>
              <w:widowControl w:val="0"/>
              <w:spacing w:line="242" w:lineRule="auto"/>
              <w:ind w:right="34"/>
              <w:jc w:val="both"/>
              <w:rPr>
                <w:lang w:val="ru-RU"/>
              </w:rPr>
            </w:pPr>
            <w:r w:rsidRPr="00892AAE">
              <w:rPr>
                <w:lang w:val="ru-RU"/>
              </w:rPr>
              <w:t xml:space="preserve">• Специалист по </w:t>
            </w:r>
            <w:proofErr w:type="spellStart"/>
            <w:r w:rsidRPr="00892AAE">
              <w:rPr>
                <w:lang w:val="ru-RU"/>
              </w:rPr>
              <w:t>осигуряване</w:t>
            </w:r>
            <w:proofErr w:type="spellEnd"/>
            <w:r w:rsidRPr="00892AAE">
              <w:rPr>
                <w:lang w:val="ru-RU"/>
              </w:rPr>
              <w:t xml:space="preserve"> на </w:t>
            </w:r>
            <w:proofErr w:type="spellStart"/>
            <w:r w:rsidRPr="00892AAE">
              <w:rPr>
                <w:lang w:val="ru-RU"/>
              </w:rPr>
              <w:t>качеството</w:t>
            </w:r>
            <w:proofErr w:type="spellEnd"/>
            <w:r w:rsidRPr="00892AAE">
              <w:rPr>
                <w:lang w:val="ru-RU"/>
              </w:rPr>
              <w:t>;</w:t>
            </w:r>
          </w:p>
          <w:p w:rsidR="00892AAE" w:rsidRPr="00892AAE" w:rsidRDefault="00892AAE" w:rsidP="00892AAE">
            <w:pPr>
              <w:widowControl w:val="0"/>
              <w:spacing w:line="242" w:lineRule="auto"/>
              <w:ind w:right="34"/>
              <w:jc w:val="both"/>
              <w:rPr>
                <w:lang w:val="ru-RU"/>
              </w:rPr>
            </w:pPr>
            <w:r w:rsidRPr="00892AAE">
              <w:rPr>
                <w:lang w:val="ru-RU"/>
              </w:rPr>
              <w:t xml:space="preserve">• </w:t>
            </w:r>
            <w:proofErr w:type="spellStart"/>
            <w:r w:rsidRPr="00892AAE">
              <w:rPr>
                <w:lang w:val="ru-RU"/>
              </w:rPr>
              <w:t>Мениджър</w:t>
            </w:r>
            <w:proofErr w:type="spellEnd"/>
            <w:r w:rsidRPr="00892AAE">
              <w:rPr>
                <w:lang w:val="ru-RU"/>
              </w:rPr>
              <w:t xml:space="preserve"> производство;</w:t>
            </w:r>
          </w:p>
          <w:p w:rsidR="00892AAE" w:rsidRPr="00892AAE" w:rsidRDefault="00892AAE" w:rsidP="00892AAE">
            <w:pPr>
              <w:widowControl w:val="0"/>
              <w:spacing w:line="242" w:lineRule="auto"/>
              <w:ind w:right="34"/>
              <w:jc w:val="both"/>
              <w:rPr>
                <w:lang w:val="ru-RU"/>
              </w:rPr>
            </w:pPr>
            <w:r w:rsidRPr="00892AAE">
              <w:rPr>
                <w:lang w:val="ru-RU"/>
              </w:rPr>
              <w:t xml:space="preserve">• </w:t>
            </w:r>
            <w:proofErr w:type="spellStart"/>
            <w:r w:rsidRPr="00892AAE">
              <w:rPr>
                <w:lang w:val="ru-RU"/>
              </w:rPr>
              <w:t>Клиничен</w:t>
            </w:r>
            <w:proofErr w:type="spellEnd"/>
            <w:r w:rsidRPr="00892AAE">
              <w:rPr>
                <w:lang w:val="ru-RU"/>
              </w:rPr>
              <w:t xml:space="preserve"> </w:t>
            </w:r>
            <w:proofErr w:type="spellStart"/>
            <w:r w:rsidRPr="00892AAE">
              <w:rPr>
                <w:lang w:val="ru-RU"/>
              </w:rPr>
              <w:t>мениджър</w:t>
            </w:r>
            <w:proofErr w:type="spellEnd"/>
            <w:r w:rsidRPr="00892AAE">
              <w:rPr>
                <w:lang w:val="ru-RU"/>
              </w:rPr>
              <w:t xml:space="preserve"> </w:t>
            </w:r>
            <w:proofErr w:type="spellStart"/>
            <w:r w:rsidRPr="00892AAE">
              <w:rPr>
                <w:lang w:val="ru-RU"/>
              </w:rPr>
              <w:t>продажби</w:t>
            </w:r>
            <w:proofErr w:type="spellEnd"/>
            <w:r w:rsidRPr="00892AAE">
              <w:rPr>
                <w:lang w:val="ru-RU"/>
              </w:rPr>
              <w:t xml:space="preserve"> и маркетинг;</w:t>
            </w:r>
          </w:p>
          <w:p w:rsidR="00892AAE" w:rsidRPr="00892AAE" w:rsidRDefault="00892AAE" w:rsidP="00892AAE">
            <w:pPr>
              <w:widowControl w:val="0"/>
              <w:spacing w:line="242" w:lineRule="auto"/>
              <w:ind w:right="34"/>
              <w:jc w:val="both"/>
              <w:rPr>
                <w:lang w:val="ru-RU"/>
              </w:rPr>
            </w:pPr>
            <w:r w:rsidRPr="00892AAE">
              <w:rPr>
                <w:lang w:val="ru-RU"/>
              </w:rPr>
              <w:t xml:space="preserve">• Специалист по </w:t>
            </w:r>
            <w:proofErr w:type="spellStart"/>
            <w:r w:rsidRPr="00892AAE">
              <w:rPr>
                <w:lang w:val="ru-RU"/>
              </w:rPr>
              <w:t>законодателни</w:t>
            </w:r>
            <w:proofErr w:type="spellEnd"/>
            <w:r w:rsidRPr="00892AAE">
              <w:rPr>
                <w:lang w:val="ru-RU"/>
              </w:rPr>
              <w:t xml:space="preserve"> и </w:t>
            </w:r>
            <w:proofErr w:type="spellStart"/>
            <w:r w:rsidRPr="00892AAE">
              <w:rPr>
                <w:lang w:val="ru-RU"/>
              </w:rPr>
              <w:t>етични</w:t>
            </w:r>
            <w:proofErr w:type="spellEnd"/>
            <w:r w:rsidRPr="00892AAE">
              <w:rPr>
                <w:lang w:val="ru-RU"/>
              </w:rPr>
              <w:t xml:space="preserve"> </w:t>
            </w:r>
            <w:proofErr w:type="spellStart"/>
            <w:r w:rsidRPr="00892AAE">
              <w:rPr>
                <w:lang w:val="ru-RU"/>
              </w:rPr>
              <w:t>въпроси</w:t>
            </w:r>
            <w:proofErr w:type="spellEnd"/>
            <w:r w:rsidRPr="00892AAE">
              <w:rPr>
                <w:lang w:val="ru-RU"/>
              </w:rPr>
              <w:t>;</w:t>
            </w:r>
          </w:p>
          <w:p w:rsidR="00892AAE" w:rsidRPr="00892AAE" w:rsidRDefault="00892AAE" w:rsidP="00892AAE">
            <w:pPr>
              <w:widowControl w:val="0"/>
              <w:spacing w:line="242" w:lineRule="auto"/>
              <w:ind w:right="34"/>
              <w:jc w:val="both"/>
              <w:rPr>
                <w:lang w:val="ru-RU"/>
              </w:rPr>
            </w:pPr>
            <w:r w:rsidRPr="00892AAE">
              <w:rPr>
                <w:lang w:val="ru-RU"/>
              </w:rPr>
              <w:t xml:space="preserve">• </w:t>
            </w:r>
            <w:proofErr w:type="spellStart"/>
            <w:r w:rsidRPr="00892AAE">
              <w:rPr>
                <w:lang w:val="ru-RU"/>
              </w:rPr>
              <w:t>Служител</w:t>
            </w:r>
            <w:proofErr w:type="spellEnd"/>
            <w:r w:rsidRPr="00892AAE">
              <w:rPr>
                <w:lang w:val="ru-RU"/>
              </w:rPr>
              <w:t xml:space="preserve"> за </w:t>
            </w:r>
            <w:proofErr w:type="spellStart"/>
            <w:r w:rsidRPr="00892AAE">
              <w:rPr>
                <w:lang w:val="ru-RU"/>
              </w:rPr>
              <w:t>болнични</w:t>
            </w:r>
            <w:proofErr w:type="spellEnd"/>
            <w:r w:rsidRPr="00892AAE">
              <w:rPr>
                <w:lang w:val="ru-RU"/>
              </w:rPr>
              <w:t xml:space="preserve"> </w:t>
            </w:r>
            <w:proofErr w:type="spellStart"/>
            <w:r w:rsidRPr="00892AAE">
              <w:rPr>
                <w:lang w:val="ru-RU"/>
              </w:rPr>
              <w:t>поръчки</w:t>
            </w:r>
            <w:proofErr w:type="spellEnd"/>
            <w:r w:rsidRPr="00892AAE">
              <w:rPr>
                <w:lang w:val="ru-RU"/>
              </w:rPr>
              <w:t>;</w:t>
            </w:r>
          </w:p>
          <w:p w:rsidR="00892AAE" w:rsidRPr="00892AAE" w:rsidRDefault="00892AAE" w:rsidP="00892AAE">
            <w:pPr>
              <w:widowControl w:val="0"/>
              <w:spacing w:line="242" w:lineRule="auto"/>
              <w:ind w:right="34"/>
              <w:jc w:val="both"/>
              <w:rPr>
                <w:lang w:val="ru-RU"/>
              </w:rPr>
            </w:pPr>
            <w:r w:rsidRPr="00892AAE">
              <w:rPr>
                <w:lang w:val="ru-RU"/>
              </w:rPr>
              <w:t xml:space="preserve">• </w:t>
            </w:r>
            <w:proofErr w:type="spellStart"/>
            <w:r w:rsidRPr="00892AAE">
              <w:rPr>
                <w:lang w:val="ru-RU"/>
              </w:rPr>
              <w:t>Изследовател</w:t>
            </w:r>
            <w:proofErr w:type="spellEnd"/>
            <w:r w:rsidRPr="00892AAE">
              <w:rPr>
                <w:lang w:val="ru-RU"/>
              </w:rPr>
              <w:t xml:space="preserve"> и др.</w:t>
            </w:r>
          </w:p>
          <w:p w:rsidR="002D28F6" w:rsidRDefault="00892AAE" w:rsidP="00892AAE">
            <w:pPr>
              <w:widowControl w:val="0"/>
              <w:spacing w:line="242" w:lineRule="auto"/>
              <w:ind w:right="34"/>
              <w:jc w:val="both"/>
              <w:rPr>
                <w:lang w:val="ru-RU"/>
              </w:rPr>
            </w:pPr>
            <w:proofErr w:type="spellStart"/>
            <w:r w:rsidRPr="00892AAE">
              <w:rPr>
                <w:lang w:val="ru-RU"/>
              </w:rPr>
              <w:t>Специалистите</w:t>
            </w:r>
            <w:proofErr w:type="spellEnd"/>
            <w:r w:rsidRPr="00892AAE">
              <w:rPr>
                <w:lang w:val="ru-RU"/>
              </w:rPr>
              <w:t xml:space="preserve">, </w:t>
            </w:r>
            <w:proofErr w:type="spellStart"/>
            <w:r w:rsidRPr="00892AAE">
              <w:rPr>
                <w:lang w:val="ru-RU"/>
              </w:rPr>
              <w:t>завършили</w:t>
            </w:r>
            <w:proofErr w:type="spellEnd"/>
            <w:r w:rsidRPr="00892AAE">
              <w:rPr>
                <w:lang w:val="ru-RU"/>
              </w:rPr>
              <w:t xml:space="preserve"> степен „</w:t>
            </w:r>
            <w:proofErr w:type="spellStart"/>
            <w:r w:rsidRPr="00892AAE">
              <w:rPr>
                <w:lang w:val="ru-RU"/>
              </w:rPr>
              <w:t>магистър</w:t>
            </w:r>
            <w:proofErr w:type="spellEnd"/>
            <w:r w:rsidRPr="00892AAE">
              <w:rPr>
                <w:lang w:val="ru-RU"/>
              </w:rPr>
              <w:t xml:space="preserve">” могат да </w:t>
            </w:r>
            <w:proofErr w:type="spellStart"/>
            <w:r w:rsidRPr="00892AAE">
              <w:rPr>
                <w:lang w:val="ru-RU"/>
              </w:rPr>
              <w:t>работят</w:t>
            </w:r>
            <w:proofErr w:type="spellEnd"/>
            <w:r w:rsidRPr="00892AAE">
              <w:rPr>
                <w:lang w:val="ru-RU"/>
              </w:rPr>
              <w:t xml:space="preserve"> </w:t>
            </w:r>
            <w:proofErr w:type="spellStart"/>
            <w:r w:rsidRPr="00892AAE">
              <w:rPr>
                <w:lang w:val="ru-RU"/>
              </w:rPr>
              <w:t>във</w:t>
            </w:r>
            <w:proofErr w:type="spellEnd"/>
            <w:r w:rsidRPr="00892AAE">
              <w:rPr>
                <w:lang w:val="ru-RU"/>
              </w:rPr>
              <w:t xml:space="preserve"> </w:t>
            </w:r>
            <w:proofErr w:type="spellStart"/>
            <w:r w:rsidRPr="00892AAE">
              <w:rPr>
                <w:lang w:val="ru-RU"/>
              </w:rPr>
              <w:t>фирми</w:t>
            </w:r>
            <w:proofErr w:type="spellEnd"/>
            <w:r w:rsidRPr="00892AAE">
              <w:rPr>
                <w:lang w:val="ru-RU"/>
              </w:rPr>
              <w:t xml:space="preserve"> </w:t>
            </w:r>
            <w:proofErr w:type="spellStart"/>
            <w:r w:rsidRPr="00892AAE">
              <w:rPr>
                <w:lang w:val="ru-RU"/>
              </w:rPr>
              <w:t>произвеждащи</w:t>
            </w:r>
            <w:proofErr w:type="spellEnd"/>
            <w:r w:rsidRPr="00892AAE">
              <w:rPr>
                <w:lang w:val="ru-RU"/>
              </w:rPr>
              <w:t xml:space="preserve"> и </w:t>
            </w:r>
            <w:proofErr w:type="spellStart"/>
            <w:r w:rsidRPr="00892AAE">
              <w:rPr>
                <w:lang w:val="ru-RU"/>
              </w:rPr>
              <w:t>търгуващи</w:t>
            </w:r>
            <w:proofErr w:type="spellEnd"/>
            <w:r w:rsidRPr="00892AAE">
              <w:rPr>
                <w:lang w:val="ru-RU"/>
              </w:rPr>
              <w:t xml:space="preserve"> с </w:t>
            </w:r>
            <w:proofErr w:type="spellStart"/>
            <w:r w:rsidRPr="00892AAE">
              <w:rPr>
                <w:lang w:val="ru-RU"/>
              </w:rPr>
              <w:t>биомедицински</w:t>
            </w:r>
            <w:proofErr w:type="spellEnd"/>
            <w:r w:rsidRPr="00892AAE">
              <w:rPr>
                <w:lang w:val="ru-RU"/>
              </w:rPr>
              <w:t xml:space="preserve"> изделия, </w:t>
            </w:r>
            <w:proofErr w:type="spellStart"/>
            <w:r w:rsidRPr="00892AAE">
              <w:rPr>
                <w:lang w:val="ru-RU"/>
              </w:rPr>
              <w:t>медицински</w:t>
            </w:r>
            <w:proofErr w:type="spellEnd"/>
            <w:r w:rsidRPr="00892AAE">
              <w:rPr>
                <w:lang w:val="ru-RU"/>
              </w:rPr>
              <w:t xml:space="preserve"> </w:t>
            </w:r>
            <w:proofErr w:type="spellStart"/>
            <w:r w:rsidRPr="00892AAE">
              <w:rPr>
                <w:lang w:val="ru-RU"/>
              </w:rPr>
              <w:t>текстил</w:t>
            </w:r>
            <w:proofErr w:type="spellEnd"/>
            <w:r w:rsidRPr="00892AAE">
              <w:rPr>
                <w:lang w:val="ru-RU"/>
              </w:rPr>
              <w:t xml:space="preserve">, </w:t>
            </w:r>
            <w:proofErr w:type="spellStart"/>
            <w:r w:rsidRPr="00892AAE">
              <w:rPr>
                <w:lang w:val="ru-RU"/>
              </w:rPr>
              <w:t>във</w:t>
            </w:r>
            <w:proofErr w:type="spellEnd"/>
            <w:r w:rsidRPr="00892AAE">
              <w:rPr>
                <w:lang w:val="ru-RU"/>
              </w:rPr>
              <w:t xml:space="preserve"> </w:t>
            </w:r>
            <w:proofErr w:type="spellStart"/>
            <w:r w:rsidRPr="00892AAE">
              <w:rPr>
                <w:lang w:val="ru-RU"/>
              </w:rPr>
              <w:t>фармацевтични</w:t>
            </w:r>
            <w:proofErr w:type="spellEnd"/>
            <w:r w:rsidRPr="00892AAE">
              <w:rPr>
                <w:lang w:val="ru-RU"/>
              </w:rPr>
              <w:t xml:space="preserve"> компании, в </w:t>
            </w:r>
            <w:proofErr w:type="spellStart"/>
            <w:r w:rsidRPr="00892AAE">
              <w:rPr>
                <w:lang w:val="ru-RU"/>
              </w:rPr>
              <w:t>правителствени</w:t>
            </w:r>
            <w:proofErr w:type="spellEnd"/>
            <w:r w:rsidRPr="00892AAE">
              <w:rPr>
                <w:lang w:val="ru-RU"/>
              </w:rPr>
              <w:t xml:space="preserve"> ведомства в сектора на </w:t>
            </w:r>
            <w:proofErr w:type="spellStart"/>
            <w:r w:rsidRPr="00892AAE">
              <w:rPr>
                <w:lang w:val="ru-RU"/>
              </w:rPr>
              <w:t>здравеопазването</w:t>
            </w:r>
            <w:proofErr w:type="spellEnd"/>
            <w:r w:rsidRPr="00892AAE">
              <w:rPr>
                <w:lang w:val="ru-RU"/>
              </w:rPr>
              <w:t xml:space="preserve">, в </w:t>
            </w:r>
            <w:proofErr w:type="spellStart"/>
            <w:r w:rsidRPr="00892AAE">
              <w:rPr>
                <w:lang w:val="ru-RU"/>
              </w:rPr>
              <w:t>научни</w:t>
            </w:r>
            <w:proofErr w:type="spellEnd"/>
            <w:r w:rsidRPr="00892AAE">
              <w:rPr>
                <w:lang w:val="ru-RU"/>
              </w:rPr>
              <w:t xml:space="preserve"> организации.</w:t>
            </w:r>
          </w:p>
          <w:p w:rsidR="00A45996" w:rsidRPr="00F711A4" w:rsidRDefault="00A45996" w:rsidP="00892AAE">
            <w:pPr>
              <w:widowControl w:val="0"/>
              <w:spacing w:line="242" w:lineRule="auto"/>
              <w:ind w:right="34"/>
              <w:jc w:val="both"/>
            </w:pPr>
          </w:p>
        </w:tc>
      </w:tr>
      <w:tr w:rsidR="002D28F6" w:rsidTr="00A45996">
        <w:tc>
          <w:tcPr>
            <w:tcW w:w="9464" w:type="dxa"/>
            <w:gridSpan w:val="3"/>
            <w:shd w:val="clear" w:color="auto" w:fill="DEEAF6" w:themeFill="accent1" w:themeFillTint="33"/>
            <w:vAlign w:val="center"/>
          </w:tcPr>
          <w:p w:rsidR="002D28F6" w:rsidRDefault="002D28F6" w:rsidP="002D28F6">
            <w:pPr>
              <w:jc w:val="center"/>
            </w:pPr>
            <w:r>
              <w:lastRenderedPageBreak/>
              <w:t>Информация за контакт</w:t>
            </w:r>
          </w:p>
        </w:tc>
      </w:tr>
      <w:tr w:rsidR="002D28F6" w:rsidTr="00A45996">
        <w:trPr>
          <w:trHeight w:val="1120"/>
        </w:trPr>
        <w:tc>
          <w:tcPr>
            <w:tcW w:w="9464" w:type="dxa"/>
            <w:gridSpan w:val="3"/>
            <w:vAlign w:val="center"/>
          </w:tcPr>
          <w:p w:rsidR="002D28F6" w:rsidRPr="0037460D" w:rsidRDefault="00BF1F61" w:rsidP="00D970FD">
            <w:r>
              <w:t xml:space="preserve">ХТМУ, доц. </w:t>
            </w:r>
            <w:r w:rsidR="0035755F">
              <w:t xml:space="preserve">д-р </w:t>
            </w:r>
            <w:r>
              <w:t xml:space="preserve">Десислава Станева </w:t>
            </w:r>
            <w:proofErr w:type="spellStart"/>
            <w:r>
              <w:t>Грабчева</w:t>
            </w:r>
            <w:proofErr w:type="spellEnd"/>
            <w:r w:rsidR="00D970FD">
              <w:t xml:space="preserve">, </w:t>
            </w:r>
            <w:r w:rsidR="00D970FD">
              <w:rPr>
                <w:lang w:val="en-US"/>
              </w:rPr>
              <w:t>e</w:t>
            </w:r>
            <w:r w:rsidR="00D970FD" w:rsidRPr="00F711A4">
              <w:rPr>
                <w:lang w:val="ru-RU"/>
              </w:rPr>
              <w:t>-</w:t>
            </w:r>
            <w:r w:rsidR="00D970FD">
              <w:rPr>
                <w:lang w:val="en-US"/>
              </w:rPr>
              <w:t>mail</w:t>
            </w:r>
            <w:r w:rsidR="00D970FD" w:rsidRPr="00F711A4">
              <w:rPr>
                <w:lang w:val="ru-RU"/>
              </w:rPr>
              <w:t xml:space="preserve">: </w:t>
            </w:r>
            <w:hyperlink r:id="rId5" w:history="1">
              <w:r w:rsidR="0037460D" w:rsidRPr="001C26FC">
                <w:rPr>
                  <w:rStyle w:val="a4"/>
                  <w:lang w:val="en-US"/>
                </w:rPr>
                <w:t>dgrabcheva</w:t>
              </w:r>
              <w:r w:rsidR="0037460D" w:rsidRPr="00F711A4">
                <w:rPr>
                  <w:rStyle w:val="a4"/>
                  <w:lang w:val="ru-RU"/>
                </w:rPr>
                <w:t>@</w:t>
              </w:r>
              <w:r w:rsidR="0037460D" w:rsidRPr="001C26FC">
                <w:rPr>
                  <w:rStyle w:val="a4"/>
                  <w:lang w:val="en-US"/>
                </w:rPr>
                <w:t>uctm</w:t>
              </w:r>
              <w:r w:rsidR="0037460D" w:rsidRPr="00F711A4">
                <w:rPr>
                  <w:rStyle w:val="a4"/>
                  <w:lang w:val="ru-RU"/>
                </w:rPr>
                <w:t>.</w:t>
              </w:r>
              <w:proofErr w:type="spellStart"/>
              <w:r w:rsidR="0037460D" w:rsidRPr="001C26FC">
                <w:rPr>
                  <w:rStyle w:val="a4"/>
                  <w:lang w:val="en-US"/>
                </w:rPr>
                <w:t>edu</w:t>
              </w:r>
              <w:proofErr w:type="spellEnd"/>
            </w:hyperlink>
            <w:r w:rsidR="0037460D">
              <w:t xml:space="preserve">, </w:t>
            </w:r>
            <w:r w:rsidR="0035755F">
              <w:t>тел. 02 8163266</w:t>
            </w:r>
          </w:p>
        </w:tc>
      </w:tr>
      <w:tr w:rsidR="002D28F6" w:rsidTr="00A45996">
        <w:tc>
          <w:tcPr>
            <w:tcW w:w="9464" w:type="dxa"/>
            <w:gridSpan w:val="3"/>
            <w:shd w:val="clear" w:color="auto" w:fill="DEEAF6" w:themeFill="accent1" w:themeFillTint="33"/>
            <w:vAlign w:val="center"/>
          </w:tcPr>
          <w:p w:rsidR="002D28F6" w:rsidRDefault="00A96554" w:rsidP="002D28F6">
            <w:pPr>
              <w:jc w:val="center"/>
            </w:pPr>
            <w:r>
              <w:t xml:space="preserve"> Ключови д</w:t>
            </w:r>
            <w:r w:rsidR="002D28F6">
              <w:t>исциплини</w:t>
            </w:r>
            <w:r>
              <w:t xml:space="preserve"> в програмата</w:t>
            </w:r>
            <w:r w:rsidR="002D28F6">
              <w:t xml:space="preserve"> </w:t>
            </w:r>
          </w:p>
        </w:tc>
      </w:tr>
      <w:tr w:rsidR="00A96554" w:rsidTr="00A45996">
        <w:trPr>
          <w:trHeight w:val="1906"/>
        </w:trPr>
        <w:tc>
          <w:tcPr>
            <w:tcW w:w="9464" w:type="dxa"/>
            <w:gridSpan w:val="3"/>
            <w:shd w:val="clear" w:color="auto" w:fill="DEEAF6" w:themeFill="accent1" w:themeFillTint="33"/>
            <w:vAlign w:val="center"/>
          </w:tcPr>
          <w:p w:rsidR="00F711A4" w:rsidRPr="00F711A4" w:rsidRDefault="00F711A4" w:rsidP="00F711A4">
            <w:pPr>
              <w:rPr>
                <w:rFonts w:cs="Times New Roman"/>
              </w:rPr>
            </w:pPr>
            <w:r w:rsidRPr="00F711A4">
              <w:rPr>
                <w:rFonts w:cs="Times New Roman"/>
              </w:rPr>
              <w:t xml:space="preserve">- Лични предпазни и хигиенни текстилни материали </w:t>
            </w:r>
          </w:p>
          <w:p w:rsidR="00F711A4" w:rsidRPr="00F711A4" w:rsidRDefault="00F711A4" w:rsidP="00F711A4">
            <w:pPr>
              <w:rPr>
                <w:rFonts w:cs="Times New Roman"/>
              </w:rPr>
            </w:pPr>
            <w:r w:rsidRPr="00F711A4">
              <w:rPr>
                <w:rFonts w:cs="Times New Roman"/>
              </w:rPr>
              <w:t xml:space="preserve">- </w:t>
            </w:r>
            <w:proofErr w:type="spellStart"/>
            <w:r w:rsidRPr="00F711A4">
              <w:rPr>
                <w:rFonts w:cs="Times New Roman"/>
              </w:rPr>
              <w:t>Биосъвместимост</w:t>
            </w:r>
            <w:proofErr w:type="spellEnd"/>
            <w:r w:rsidRPr="00F711A4">
              <w:rPr>
                <w:rFonts w:cs="Times New Roman"/>
              </w:rPr>
              <w:t xml:space="preserve"> и </w:t>
            </w:r>
            <w:proofErr w:type="spellStart"/>
            <w:r w:rsidRPr="00F711A4">
              <w:rPr>
                <w:rFonts w:cs="Times New Roman"/>
              </w:rPr>
              <w:t>биоразградимост</w:t>
            </w:r>
            <w:proofErr w:type="spellEnd"/>
            <w:r w:rsidRPr="00F711A4">
              <w:rPr>
                <w:rFonts w:cs="Times New Roman"/>
              </w:rPr>
              <w:t xml:space="preserve"> </w:t>
            </w:r>
          </w:p>
          <w:p w:rsidR="00F711A4" w:rsidRPr="00F711A4" w:rsidRDefault="00F711A4" w:rsidP="00F711A4">
            <w:pPr>
              <w:rPr>
                <w:rFonts w:cs="Times New Roman"/>
              </w:rPr>
            </w:pPr>
            <w:r w:rsidRPr="00F711A4">
              <w:rPr>
                <w:rFonts w:cs="Times New Roman"/>
              </w:rPr>
              <w:t xml:space="preserve">- Текстилни </w:t>
            </w:r>
            <w:proofErr w:type="spellStart"/>
            <w:r w:rsidRPr="00F711A4">
              <w:rPr>
                <w:rFonts w:cs="Times New Roman"/>
              </w:rPr>
              <w:t>композити</w:t>
            </w:r>
            <w:proofErr w:type="spellEnd"/>
            <w:r w:rsidRPr="00F711A4">
              <w:rPr>
                <w:rFonts w:cs="Times New Roman"/>
              </w:rPr>
              <w:t xml:space="preserve"> на база естествени и синтетични полимери</w:t>
            </w:r>
          </w:p>
          <w:p w:rsidR="00F711A4" w:rsidRPr="00F711A4" w:rsidRDefault="00F711A4" w:rsidP="00F711A4">
            <w:pPr>
              <w:rPr>
                <w:rFonts w:cs="Times New Roman"/>
              </w:rPr>
            </w:pPr>
            <w:r w:rsidRPr="00F711A4">
              <w:rPr>
                <w:rFonts w:cs="Times New Roman"/>
              </w:rPr>
              <w:t xml:space="preserve">- Текстилни </w:t>
            </w:r>
            <w:proofErr w:type="spellStart"/>
            <w:r w:rsidRPr="00F711A4">
              <w:rPr>
                <w:rFonts w:cs="Times New Roman"/>
              </w:rPr>
              <w:t>импланти</w:t>
            </w:r>
            <w:proofErr w:type="spellEnd"/>
          </w:p>
          <w:p w:rsidR="00F711A4" w:rsidRPr="00F711A4" w:rsidRDefault="00F711A4" w:rsidP="00F711A4">
            <w:pPr>
              <w:rPr>
                <w:rFonts w:cs="Times New Roman"/>
              </w:rPr>
            </w:pPr>
            <w:r w:rsidRPr="00F711A4">
              <w:rPr>
                <w:rFonts w:cs="Times New Roman"/>
              </w:rPr>
              <w:t>- Текстилни материали и системи за доставка на биологично активни вещества</w:t>
            </w:r>
          </w:p>
          <w:p w:rsidR="00F711A4" w:rsidRPr="00F711A4" w:rsidRDefault="00F711A4" w:rsidP="00F711A4">
            <w:pPr>
              <w:rPr>
                <w:rFonts w:cs="Times New Roman"/>
              </w:rPr>
            </w:pPr>
            <w:r w:rsidRPr="00F711A4">
              <w:rPr>
                <w:rFonts w:cs="Times New Roman"/>
              </w:rPr>
              <w:t>- Стандарти за медицински текстил</w:t>
            </w:r>
          </w:p>
          <w:p w:rsidR="00F711A4" w:rsidRPr="00F711A4" w:rsidRDefault="00F711A4" w:rsidP="00F711A4">
            <w:pPr>
              <w:rPr>
                <w:rFonts w:cs="Times New Roman"/>
              </w:rPr>
            </w:pPr>
            <w:r w:rsidRPr="00F711A4">
              <w:rPr>
                <w:rFonts w:cs="Times New Roman"/>
              </w:rPr>
              <w:t>- Текстилни материали в тъканното инженерство и хирургията</w:t>
            </w:r>
          </w:p>
          <w:p w:rsidR="00F711A4" w:rsidRPr="00F711A4" w:rsidRDefault="00F711A4" w:rsidP="00F711A4">
            <w:pPr>
              <w:rPr>
                <w:rFonts w:cs="Times New Roman"/>
              </w:rPr>
            </w:pPr>
            <w:r w:rsidRPr="00F711A4">
              <w:rPr>
                <w:rFonts w:cs="Times New Roman"/>
              </w:rPr>
              <w:t xml:space="preserve">- Текстилни материали със сензорни свойства </w:t>
            </w:r>
          </w:p>
          <w:p w:rsidR="00A96554" w:rsidRDefault="00F711A4" w:rsidP="00F711A4">
            <w:pPr>
              <w:rPr>
                <w:rFonts w:cs="Times New Roman"/>
              </w:rPr>
            </w:pPr>
            <w:r w:rsidRPr="00F711A4">
              <w:rPr>
                <w:rFonts w:cs="Times New Roman"/>
              </w:rPr>
              <w:t xml:space="preserve">- Текстилни материали и </w:t>
            </w:r>
            <w:proofErr w:type="spellStart"/>
            <w:r w:rsidRPr="00F711A4">
              <w:rPr>
                <w:rFonts w:cs="Times New Roman"/>
              </w:rPr>
              <w:t>фотодинамична</w:t>
            </w:r>
            <w:proofErr w:type="spellEnd"/>
            <w:r w:rsidRPr="00F711A4">
              <w:rPr>
                <w:rFonts w:cs="Times New Roman"/>
              </w:rPr>
              <w:t xml:space="preserve"> терапия</w:t>
            </w:r>
          </w:p>
          <w:p w:rsidR="00473A13" w:rsidRPr="001D1BB1" w:rsidRDefault="00473A13" w:rsidP="00F711A4">
            <w:pPr>
              <w:rPr>
                <w:rFonts w:ascii="Times New Roman" w:hAnsi="Times New Roman" w:cs="Times New Roman"/>
              </w:rPr>
            </w:pPr>
          </w:p>
        </w:tc>
      </w:tr>
    </w:tbl>
    <w:p w:rsidR="00791794" w:rsidRDefault="00791794">
      <w:pPr>
        <w:rPr>
          <w:sz w:val="20"/>
        </w:rPr>
      </w:pPr>
    </w:p>
    <w:p w:rsidR="00FD2700" w:rsidRDefault="00FD2700">
      <w:pPr>
        <w:rPr>
          <w:sz w:val="20"/>
        </w:rPr>
      </w:pPr>
    </w:p>
    <w:p w:rsidR="00632C2A" w:rsidRDefault="00632C2A">
      <w:pPr>
        <w:rPr>
          <w:sz w:val="20"/>
        </w:rPr>
      </w:pPr>
    </w:p>
    <w:sectPr w:rsidR="00632C2A" w:rsidSect="00E87AA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CD"/>
    <w:rsid w:val="000912DD"/>
    <w:rsid w:val="00131EB9"/>
    <w:rsid w:val="001C258A"/>
    <w:rsid w:val="001D1BB1"/>
    <w:rsid w:val="002A3052"/>
    <w:rsid w:val="002D28F6"/>
    <w:rsid w:val="00302CA2"/>
    <w:rsid w:val="003128FF"/>
    <w:rsid w:val="003233A6"/>
    <w:rsid w:val="00334C2E"/>
    <w:rsid w:val="0035755F"/>
    <w:rsid w:val="0037460D"/>
    <w:rsid w:val="00375B5C"/>
    <w:rsid w:val="003D1FEE"/>
    <w:rsid w:val="00431248"/>
    <w:rsid w:val="0043192E"/>
    <w:rsid w:val="00453A9A"/>
    <w:rsid w:val="004663E5"/>
    <w:rsid w:val="00473A13"/>
    <w:rsid w:val="00620E95"/>
    <w:rsid w:val="00632C2A"/>
    <w:rsid w:val="006A3080"/>
    <w:rsid w:val="00754BCD"/>
    <w:rsid w:val="0076156B"/>
    <w:rsid w:val="00791794"/>
    <w:rsid w:val="008265BE"/>
    <w:rsid w:val="008465EC"/>
    <w:rsid w:val="00874489"/>
    <w:rsid w:val="00892AAE"/>
    <w:rsid w:val="00915D3B"/>
    <w:rsid w:val="009F3451"/>
    <w:rsid w:val="00A45996"/>
    <w:rsid w:val="00A66AD5"/>
    <w:rsid w:val="00A96554"/>
    <w:rsid w:val="00B406AE"/>
    <w:rsid w:val="00BE5A24"/>
    <w:rsid w:val="00BF1F61"/>
    <w:rsid w:val="00BF486B"/>
    <w:rsid w:val="00C47D7D"/>
    <w:rsid w:val="00D568AA"/>
    <w:rsid w:val="00D970FD"/>
    <w:rsid w:val="00DF0624"/>
    <w:rsid w:val="00DF1396"/>
    <w:rsid w:val="00E87AAF"/>
    <w:rsid w:val="00ED2A05"/>
    <w:rsid w:val="00F711A4"/>
    <w:rsid w:val="00FD2700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28D10A-EB92-4424-AB09-48B63E1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57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460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71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rsid w:val="00F711A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grabcheva@uct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2780-465C-41F7-AEB5-E1531A64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COIDUEM</dc:creator>
  <cp:lastModifiedBy>Windows User</cp:lastModifiedBy>
  <cp:revision>2</cp:revision>
  <cp:lastPrinted>2020-05-27T09:33:00Z</cp:lastPrinted>
  <dcterms:created xsi:type="dcterms:W3CDTF">2020-07-13T20:32:00Z</dcterms:created>
  <dcterms:modified xsi:type="dcterms:W3CDTF">2020-07-13T20:32:00Z</dcterms:modified>
</cp:coreProperties>
</file>